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5ABD" w14:textId="12535410" w:rsidR="00BB6564" w:rsidRDefault="00556FD2" w:rsidP="00E87734">
      <w:pPr>
        <w:pStyle w:val="Tekstpodstawowy"/>
        <w:ind w:left="0" w:firstLine="0"/>
        <w:jc w:val="right"/>
        <w:rPr>
          <w:rFonts w:ascii="Times New Roman" w:hAnsi="Times New Roman" w:cs="Times New Roman"/>
        </w:rPr>
      </w:pPr>
      <w:r w:rsidRPr="0058136E">
        <w:rPr>
          <w:rFonts w:ascii="Times New Roman" w:hAnsi="Times New Roman" w:cs="Times New Roman"/>
        </w:rPr>
        <w:t xml:space="preserve">Załącznik nr </w:t>
      </w:r>
      <w:r w:rsidR="00A62FEE" w:rsidRPr="0058136E">
        <w:rPr>
          <w:rFonts w:ascii="Times New Roman" w:hAnsi="Times New Roman" w:cs="Times New Roman"/>
        </w:rPr>
        <w:t>1</w:t>
      </w:r>
      <w:r w:rsidRPr="0058136E">
        <w:rPr>
          <w:rFonts w:ascii="Times New Roman" w:hAnsi="Times New Roman" w:cs="Times New Roman"/>
        </w:rPr>
        <w:t xml:space="preserve"> do uchwały nr </w:t>
      </w:r>
      <w:r w:rsidR="004A2220">
        <w:rPr>
          <w:rFonts w:ascii="Times New Roman" w:hAnsi="Times New Roman" w:cs="Times New Roman"/>
        </w:rPr>
        <w:t>91</w:t>
      </w:r>
      <w:r w:rsidRPr="0058136E">
        <w:rPr>
          <w:rFonts w:ascii="Times New Roman" w:hAnsi="Times New Roman" w:cs="Times New Roman"/>
        </w:rPr>
        <w:t>/Z/202</w:t>
      </w:r>
      <w:r w:rsidR="006D675E">
        <w:rPr>
          <w:rFonts w:ascii="Times New Roman" w:hAnsi="Times New Roman" w:cs="Times New Roman"/>
        </w:rPr>
        <w:t>4</w:t>
      </w:r>
      <w:r w:rsidRPr="0058136E">
        <w:rPr>
          <w:rFonts w:ascii="Times New Roman" w:hAnsi="Times New Roman" w:cs="Times New Roman"/>
        </w:rPr>
        <w:t xml:space="preserve"> Zarządu BS w Płońsku z dnia </w:t>
      </w:r>
      <w:r w:rsidR="004A2220">
        <w:rPr>
          <w:rFonts w:ascii="Times New Roman" w:hAnsi="Times New Roman" w:cs="Times New Roman"/>
        </w:rPr>
        <w:t>14.06.2024</w:t>
      </w:r>
      <w:r w:rsidR="00A62FEE" w:rsidRPr="0058136E">
        <w:rPr>
          <w:rFonts w:ascii="Times New Roman" w:hAnsi="Times New Roman" w:cs="Times New Roman"/>
        </w:rPr>
        <w:t>r.</w:t>
      </w:r>
    </w:p>
    <w:p w14:paraId="231F8F3B" w14:textId="77777777" w:rsidR="00676C9E" w:rsidRPr="0058136E" w:rsidRDefault="00676C9E" w:rsidP="00E87734">
      <w:pPr>
        <w:pStyle w:val="Tekstpodstawowy"/>
        <w:ind w:left="0" w:firstLine="0"/>
        <w:jc w:val="right"/>
        <w:rPr>
          <w:rFonts w:ascii="Times New Roman" w:hAnsi="Times New Roman" w:cs="Times New Roman"/>
        </w:rPr>
      </w:pPr>
    </w:p>
    <w:p w14:paraId="54C3B4FD" w14:textId="2631A894" w:rsidR="00BB6564" w:rsidRPr="00DA7570" w:rsidRDefault="00556FD2" w:rsidP="00556FD2">
      <w:pPr>
        <w:pStyle w:val="Tekstpodstawowy"/>
        <w:spacing w:before="9"/>
        <w:ind w:left="0" w:firstLine="0"/>
        <w:jc w:val="left"/>
        <w:rPr>
          <w:rFonts w:ascii="Arial" w:hAnsi="Arial" w:cs="Arial"/>
          <w:sz w:val="22"/>
        </w:rPr>
      </w:pPr>
      <w:r>
        <w:rPr>
          <w:noProof/>
          <w:lang w:eastAsia="pl-PL"/>
        </w:rPr>
        <w:drawing>
          <wp:inline distT="0" distB="0" distL="0" distR="0" wp14:anchorId="75553151" wp14:editId="21CCA7B5">
            <wp:extent cx="1799590" cy="380365"/>
            <wp:effectExtent l="0" t="0" r="0" b="635"/>
            <wp:docPr id="4" name="Obraz 4" descr="logo BS Płońsk nowe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S Płońsk nowe mał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32DD1" w14:textId="15ECCBFD" w:rsidR="00BB6564" w:rsidRPr="00DA7570" w:rsidRDefault="00FA502D">
      <w:pPr>
        <w:pStyle w:val="Tekstpodstawowy"/>
        <w:spacing w:before="97"/>
        <w:ind w:left="0" w:right="103" w:firstLine="0"/>
        <w:jc w:val="right"/>
        <w:rPr>
          <w:rFonts w:ascii="Arial" w:hAnsi="Arial" w:cs="Arial"/>
        </w:rPr>
      </w:pPr>
      <w:r w:rsidRPr="00DA7570">
        <w:rPr>
          <w:rFonts w:ascii="Arial" w:hAnsi="Arial" w:cs="Arial"/>
          <w:w w:val="99"/>
        </w:rPr>
        <w:t>.</w:t>
      </w:r>
    </w:p>
    <w:p w14:paraId="5E24EE8A" w14:textId="77777777" w:rsidR="00556FD2" w:rsidRDefault="00DA7570" w:rsidP="00DA7570">
      <w:pPr>
        <w:jc w:val="center"/>
        <w:rPr>
          <w:rFonts w:ascii="Arial" w:hAnsi="Arial" w:cs="Arial"/>
          <w:b/>
          <w:sz w:val="20"/>
          <w:szCs w:val="20"/>
        </w:rPr>
      </w:pPr>
      <w:r w:rsidRPr="00E97907">
        <w:rPr>
          <w:rFonts w:ascii="Arial" w:hAnsi="Arial" w:cs="Arial"/>
          <w:b/>
          <w:sz w:val="20"/>
          <w:szCs w:val="20"/>
        </w:rPr>
        <w:t xml:space="preserve">REGULAMIN ZAWIERANIA TRANSAKCJI </w:t>
      </w:r>
    </w:p>
    <w:p w14:paraId="79CA3BCB" w14:textId="49E014F9" w:rsidR="00556FD2" w:rsidRDefault="00DA7570" w:rsidP="00DA7570">
      <w:pPr>
        <w:jc w:val="center"/>
        <w:rPr>
          <w:rFonts w:ascii="Arial" w:hAnsi="Arial" w:cs="Arial"/>
          <w:b/>
          <w:sz w:val="20"/>
          <w:szCs w:val="20"/>
        </w:rPr>
      </w:pPr>
      <w:r w:rsidRPr="00E97907">
        <w:rPr>
          <w:rFonts w:ascii="Arial" w:hAnsi="Arial" w:cs="Arial"/>
          <w:b/>
          <w:sz w:val="20"/>
          <w:szCs w:val="20"/>
        </w:rPr>
        <w:t xml:space="preserve">WYMIANY WALUTOWEJ W SYSTEMIE E-KANTOR </w:t>
      </w:r>
    </w:p>
    <w:p w14:paraId="3C8F5504" w14:textId="5E64DAA6" w:rsidR="00DA7570" w:rsidRPr="00E97907" w:rsidRDefault="00DA7570" w:rsidP="00DA7570">
      <w:pPr>
        <w:jc w:val="center"/>
        <w:rPr>
          <w:rFonts w:ascii="Arial" w:hAnsi="Arial" w:cs="Arial"/>
          <w:b/>
          <w:sz w:val="20"/>
          <w:szCs w:val="20"/>
        </w:rPr>
      </w:pPr>
      <w:r w:rsidRPr="00E97907">
        <w:rPr>
          <w:rFonts w:ascii="Arial" w:hAnsi="Arial" w:cs="Arial"/>
          <w:b/>
          <w:sz w:val="20"/>
          <w:szCs w:val="20"/>
        </w:rPr>
        <w:t>W BANKU SPÓŁDZIELCZYM W PŁOŃSKU</w:t>
      </w:r>
    </w:p>
    <w:p w14:paraId="442F03D8" w14:textId="77777777" w:rsidR="00BB6564" w:rsidRPr="00DA7570" w:rsidRDefault="00BB6564">
      <w:pPr>
        <w:pStyle w:val="Tekstpodstawowy"/>
        <w:ind w:left="0" w:firstLine="0"/>
        <w:jc w:val="left"/>
        <w:rPr>
          <w:rFonts w:ascii="Arial" w:hAnsi="Arial" w:cs="Arial"/>
          <w:sz w:val="16"/>
        </w:rPr>
      </w:pPr>
    </w:p>
    <w:p w14:paraId="165F8DE1" w14:textId="77777777" w:rsidR="00BB6564" w:rsidRPr="00DA7570" w:rsidRDefault="00FA502D" w:rsidP="00556FD2">
      <w:pPr>
        <w:pStyle w:val="Nagwek1"/>
        <w:ind w:left="0" w:right="0"/>
      </w:pPr>
      <w:r w:rsidRPr="00DA7570">
        <w:t>Definicje</w:t>
      </w:r>
    </w:p>
    <w:p w14:paraId="6AD2A9D5" w14:textId="77777777" w:rsidR="00BB6564" w:rsidRPr="00556FD2" w:rsidRDefault="00FA502D" w:rsidP="00556FD2">
      <w:pPr>
        <w:jc w:val="center"/>
        <w:rPr>
          <w:rFonts w:ascii="Arial" w:hAnsi="Arial" w:cs="Arial"/>
          <w:sz w:val="14"/>
        </w:rPr>
      </w:pPr>
      <w:r w:rsidRPr="00556FD2">
        <w:rPr>
          <w:rFonts w:ascii="Arial" w:hAnsi="Arial" w:cs="Arial"/>
          <w:sz w:val="14"/>
        </w:rPr>
        <w:t>§</w:t>
      </w:r>
      <w:r w:rsidRPr="00556FD2">
        <w:rPr>
          <w:rFonts w:ascii="Arial" w:hAnsi="Arial" w:cs="Arial"/>
          <w:spacing w:val="-3"/>
          <w:sz w:val="14"/>
        </w:rPr>
        <w:t xml:space="preserve"> </w:t>
      </w:r>
      <w:r w:rsidRPr="00556FD2">
        <w:rPr>
          <w:rFonts w:ascii="Arial" w:hAnsi="Arial" w:cs="Arial"/>
          <w:sz w:val="14"/>
        </w:rPr>
        <w:t>1.</w:t>
      </w:r>
    </w:p>
    <w:p w14:paraId="2ECA39F4" w14:textId="77777777" w:rsidR="00BB6564" w:rsidRPr="00DA7570" w:rsidRDefault="00FA502D">
      <w:pPr>
        <w:pStyle w:val="Tekstpodstawowy"/>
        <w:spacing w:before="123" w:line="242" w:lineRule="auto"/>
        <w:ind w:left="291" w:right="38" w:firstLine="0"/>
        <w:rPr>
          <w:rFonts w:ascii="Arial" w:hAnsi="Arial" w:cs="Arial"/>
        </w:rPr>
      </w:pPr>
      <w:r w:rsidRPr="00DA7570">
        <w:rPr>
          <w:rFonts w:ascii="Arial" w:hAnsi="Arial" w:cs="Arial"/>
        </w:rPr>
        <w:t>Niniejszy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Regulamin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zawierania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Transakcji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wymiany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walutowej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określa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zasady udostępniania i korzystania z usługi zawierania Transakcji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wymiany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walut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pomiędzy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Bankiem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i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Klientem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oraz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korzystania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usług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platformy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walutowej</w:t>
      </w:r>
      <w:r w:rsidRPr="00DA7570">
        <w:rPr>
          <w:rFonts w:ascii="Arial" w:hAnsi="Arial" w:cs="Arial"/>
          <w:spacing w:val="3"/>
        </w:rPr>
        <w:t xml:space="preserve"> </w:t>
      </w:r>
      <w:r w:rsidRPr="00DA7570">
        <w:rPr>
          <w:rFonts w:ascii="Arial" w:hAnsi="Arial" w:cs="Arial"/>
        </w:rPr>
        <w:t>e-Kantor.</w:t>
      </w:r>
    </w:p>
    <w:p w14:paraId="1F1E1CEF" w14:textId="77777777" w:rsidR="00BB6564" w:rsidRDefault="00FA502D">
      <w:pPr>
        <w:pStyle w:val="Nagwek1"/>
        <w:spacing w:before="3"/>
        <w:ind w:left="2459" w:right="0"/>
        <w:jc w:val="left"/>
        <w:rPr>
          <w:b w:val="0"/>
        </w:rPr>
      </w:pPr>
      <w:r w:rsidRPr="00556FD2">
        <w:rPr>
          <w:b w:val="0"/>
        </w:rPr>
        <w:t>§</w:t>
      </w:r>
      <w:r w:rsidRPr="00556FD2">
        <w:rPr>
          <w:b w:val="0"/>
          <w:spacing w:val="-3"/>
        </w:rPr>
        <w:t xml:space="preserve"> </w:t>
      </w:r>
      <w:r w:rsidRPr="00556FD2">
        <w:rPr>
          <w:b w:val="0"/>
        </w:rPr>
        <w:t>2.</w:t>
      </w:r>
    </w:p>
    <w:p w14:paraId="2982FE7C" w14:textId="77777777" w:rsidR="00556FD2" w:rsidRPr="00556FD2" w:rsidRDefault="00556FD2">
      <w:pPr>
        <w:pStyle w:val="Nagwek1"/>
        <w:spacing w:before="3"/>
        <w:ind w:left="2459" w:right="0"/>
        <w:jc w:val="left"/>
        <w:rPr>
          <w:b w:val="0"/>
        </w:rPr>
      </w:pPr>
    </w:p>
    <w:p w14:paraId="4024032A" w14:textId="77777777" w:rsidR="00BB6564" w:rsidRPr="00DA7570" w:rsidRDefault="00FA502D" w:rsidP="00556FD2">
      <w:pPr>
        <w:pStyle w:val="Akapitzlist"/>
        <w:numPr>
          <w:ilvl w:val="0"/>
          <w:numId w:val="15"/>
        </w:numPr>
        <w:tabs>
          <w:tab w:val="left" w:pos="472"/>
        </w:tabs>
        <w:ind w:hanging="18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Użyte</w:t>
      </w:r>
      <w:r w:rsidRPr="00DA7570">
        <w:rPr>
          <w:rFonts w:ascii="Arial" w:hAnsi="Arial" w:cs="Arial"/>
          <w:spacing w:val="-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 Regulaminie pojęcia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należy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rozumieć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następująco:</w:t>
      </w:r>
    </w:p>
    <w:p w14:paraId="409A4A1C" w14:textId="6217C4C8" w:rsidR="00BB6564" w:rsidRPr="00DA7570" w:rsidRDefault="00FA502D" w:rsidP="00556FD2">
      <w:pPr>
        <w:pStyle w:val="Akapitzlist"/>
        <w:numPr>
          <w:ilvl w:val="0"/>
          <w:numId w:val="14"/>
        </w:numPr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Bank</w:t>
      </w:r>
      <w:r w:rsidRPr="00DA7570">
        <w:rPr>
          <w:rFonts w:ascii="Arial" w:hAnsi="Arial" w:cs="Arial"/>
          <w:b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Spółdzielczy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="00437D33" w:rsidRPr="00DA7570">
        <w:rPr>
          <w:rFonts w:ascii="Arial" w:hAnsi="Arial" w:cs="Arial"/>
          <w:sz w:val="14"/>
        </w:rPr>
        <w:t>Płońsku</w:t>
      </w:r>
      <w:r w:rsidRPr="00DA7570">
        <w:rPr>
          <w:rFonts w:ascii="Arial" w:hAnsi="Arial" w:cs="Arial"/>
          <w:sz w:val="14"/>
        </w:rPr>
        <w:t>;</w:t>
      </w:r>
    </w:p>
    <w:p w14:paraId="7A19E491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3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 xml:space="preserve">Cena </w:t>
      </w:r>
      <w:r w:rsidRPr="00DA7570">
        <w:rPr>
          <w:rFonts w:ascii="Arial" w:hAnsi="Arial" w:cs="Arial"/>
          <w:w w:val="160"/>
          <w:sz w:val="14"/>
        </w:rPr>
        <w:t xml:space="preserve">– </w:t>
      </w:r>
      <w:r w:rsidRPr="00DA7570">
        <w:rPr>
          <w:rFonts w:ascii="Arial" w:hAnsi="Arial" w:cs="Arial"/>
          <w:w w:val="105"/>
          <w:sz w:val="14"/>
        </w:rPr>
        <w:t>określony dla Transakcji kurs wymiany, wg którego następuje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wymiana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jednej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waluty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na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drugą;</w:t>
      </w:r>
    </w:p>
    <w:p w14:paraId="4E628B0E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2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 xml:space="preserve">Data Rozliczenia - </w:t>
      </w:r>
      <w:r w:rsidRPr="00DA7570">
        <w:rPr>
          <w:rFonts w:ascii="Arial" w:hAnsi="Arial" w:cs="Arial"/>
          <w:sz w:val="14"/>
        </w:rPr>
        <w:t>dzień, określony przez Strony Transakcji, w którym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obie Strony zobowiązują się do uregulowania zobowiązań wynikających z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zawartej Transakcji;</w:t>
      </w:r>
    </w:p>
    <w:p w14:paraId="357D8602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0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 xml:space="preserve">Data Realizacji </w:t>
      </w:r>
      <w:r w:rsidRPr="00DA7570">
        <w:rPr>
          <w:rFonts w:ascii="Arial" w:hAnsi="Arial" w:cs="Arial"/>
          <w:sz w:val="14"/>
        </w:rPr>
        <w:t>– data, w której warunki rynkowe umożliwiły wykonanie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Transakcji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wymiany;</w:t>
      </w:r>
    </w:p>
    <w:p w14:paraId="2B8AC01D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3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>Data</w:t>
      </w:r>
      <w:r w:rsidRPr="00DA7570">
        <w:rPr>
          <w:rFonts w:ascii="Arial" w:hAnsi="Arial" w:cs="Arial"/>
          <w:b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b/>
          <w:w w:val="105"/>
          <w:sz w:val="14"/>
        </w:rPr>
        <w:t>Transakcji</w:t>
      </w:r>
      <w:r w:rsidRPr="00DA7570">
        <w:rPr>
          <w:rFonts w:ascii="Arial" w:hAnsi="Arial" w:cs="Arial"/>
          <w:b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 xml:space="preserve">– </w:t>
      </w:r>
      <w:r w:rsidRPr="00DA7570">
        <w:rPr>
          <w:rFonts w:ascii="Arial" w:hAnsi="Arial" w:cs="Arial"/>
          <w:w w:val="105"/>
          <w:sz w:val="14"/>
        </w:rPr>
        <w:t>dzień,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którym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Strony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Transakcji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ustaliły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i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potwierdziły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Warunki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Transakcji;</w:t>
      </w:r>
    </w:p>
    <w:p w14:paraId="04F8D3A8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7" w:lineRule="auto"/>
        <w:ind w:left="709" w:right="41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 xml:space="preserve">Dzień Roboczy </w:t>
      </w:r>
      <w:r w:rsidRPr="00DA7570">
        <w:rPr>
          <w:rFonts w:ascii="Arial" w:hAnsi="Arial" w:cs="Arial"/>
          <w:sz w:val="14"/>
        </w:rPr>
        <w:t>- każdy dzień od poniedziałku do piątku z wyłączeniem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ustawowo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wolnych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od pracy;</w:t>
      </w:r>
    </w:p>
    <w:p w14:paraId="58DC9392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38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 xml:space="preserve">Dzień rozwiązania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dzień w którym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nastąpi wcześniejsze, niż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ustalono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 Warunkach Transakcji, rozliczenie wszystkich zawartych Transakcji, 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związku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wypowiedzeniem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Umowy;</w:t>
      </w:r>
    </w:p>
    <w:p w14:paraId="21162314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161" w:lineRule="exact"/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Instrukcja</w:t>
      </w:r>
      <w:r w:rsidRPr="00DA7570">
        <w:rPr>
          <w:rFonts w:ascii="Arial" w:hAnsi="Arial" w:cs="Arial"/>
          <w:b/>
          <w:spacing w:val="-1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e-Kantor</w:t>
      </w:r>
      <w:r w:rsidRPr="00DA7570">
        <w:rPr>
          <w:rFonts w:ascii="Arial" w:hAnsi="Arial" w:cs="Arial"/>
          <w:b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Instrukcja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Zasady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użytkowania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systemu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e-Kantor;</w:t>
      </w:r>
    </w:p>
    <w:p w14:paraId="694C8457" w14:textId="77777777" w:rsidR="00BB6564" w:rsidRPr="00DA7570" w:rsidRDefault="00FA502D" w:rsidP="00556FD2">
      <w:pPr>
        <w:pStyle w:val="Akapitzlist"/>
        <w:numPr>
          <w:ilvl w:val="0"/>
          <w:numId w:val="14"/>
        </w:numPr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Klient</w:t>
      </w:r>
      <w:r w:rsidRPr="00DA7570">
        <w:rPr>
          <w:rFonts w:ascii="Arial" w:hAnsi="Arial" w:cs="Arial"/>
          <w:b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</w:t>
      </w:r>
      <w:r w:rsidRPr="00DA7570">
        <w:rPr>
          <w:rFonts w:ascii="Arial" w:hAnsi="Arial" w:cs="Arial"/>
          <w:spacing w:val="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Osoba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Upoważniona;</w:t>
      </w:r>
    </w:p>
    <w:p w14:paraId="377DE1C9" w14:textId="7C29419F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1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Komunikat</w:t>
      </w:r>
      <w:r w:rsidRPr="00DA7570">
        <w:rPr>
          <w:rFonts w:ascii="Arial" w:hAnsi="Arial" w:cs="Arial"/>
          <w:b/>
          <w:spacing w:val="10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Banku</w:t>
      </w:r>
      <w:r w:rsidRPr="00DA7570">
        <w:rPr>
          <w:rFonts w:ascii="Arial" w:hAnsi="Arial" w:cs="Arial"/>
          <w:b/>
          <w:spacing w:val="1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1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Komunikat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Spółdzielczego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4"/>
          <w:sz w:val="14"/>
        </w:rPr>
        <w:t xml:space="preserve"> </w:t>
      </w:r>
      <w:r w:rsidR="00144ED0" w:rsidRPr="00DA7570">
        <w:rPr>
          <w:rFonts w:ascii="Arial" w:hAnsi="Arial" w:cs="Arial"/>
          <w:sz w:val="14"/>
        </w:rPr>
        <w:t>Płońsku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-34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zakresie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obsługi</w:t>
      </w:r>
      <w:r w:rsidRPr="00DA7570">
        <w:rPr>
          <w:rFonts w:ascii="Arial" w:hAnsi="Arial" w:cs="Arial"/>
          <w:spacing w:val="-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rachunków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bankowych;</w:t>
      </w:r>
    </w:p>
    <w:p w14:paraId="734BB03C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160" w:lineRule="exact"/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Kurs</w:t>
      </w:r>
      <w:r w:rsidRPr="00DA7570">
        <w:rPr>
          <w:rFonts w:ascii="Arial" w:hAnsi="Arial" w:cs="Arial"/>
          <w:b/>
          <w:spacing w:val="3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średni</w:t>
      </w:r>
      <w:r w:rsidRPr="00DA7570">
        <w:rPr>
          <w:rFonts w:ascii="Arial" w:hAnsi="Arial" w:cs="Arial"/>
          <w:b/>
          <w:spacing w:val="2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 xml:space="preserve">NBP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kurs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ustalony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Narodowy</w:t>
      </w:r>
      <w:r w:rsidRPr="00DA7570">
        <w:rPr>
          <w:rFonts w:ascii="Arial" w:hAnsi="Arial" w:cs="Arial"/>
          <w:spacing w:val="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Polski;</w:t>
      </w:r>
    </w:p>
    <w:p w14:paraId="39B4F44B" w14:textId="77777777" w:rsidR="00BB6564" w:rsidRPr="00DA7570" w:rsidRDefault="00FA502D" w:rsidP="00556FD2">
      <w:pPr>
        <w:pStyle w:val="Akapitzlist"/>
        <w:numPr>
          <w:ilvl w:val="0"/>
          <w:numId w:val="14"/>
        </w:numPr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Kwota</w:t>
      </w:r>
      <w:r w:rsidRPr="00DA7570">
        <w:rPr>
          <w:rFonts w:ascii="Arial" w:hAnsi="Arial" w:cs="Arial"/>
          <w:b/>
          <w:spacing w:val="-1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Transakcji</w:t>
      </w:r>
      <w:r w:rsidRPr="00DA7570">
        <w:rPr>
          <w:rFonts w:ascii="Arial" w:hAnsi="Arial" w:cs="Arial"/>
          <w:b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kwota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wyrażona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Walucie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Bazowej;</w:t>
      </w:r>
    </w:p>
    <w:p w14:paraId="6E0CBCE2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38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>Osoba</w:t>
      </w:r>
      <w:r w:rsidRPr="00DA7570">
        <w:rPr>
          <w:rFonts w:ascii="Arial" w:hAnsi="Arial" w:cs="Arial"/>
          <w:b/>
          <w:spacing w:val="35"/>
          <w:w w:val="105"/>
          <w:sz w:val="14"/>
        </w:rPr>
        <w:t xml:space="preserve"> </w:t>
      </w:r>
      <w:r w:rsidRPr="00DA7570">
        <w:rPr>
          <w:rFonts w:ascii="Arial" w:hAnsi="Arial" w:cs="Arial"/>
          <w:b/>
          <w:w w:val="105"/>
          <w:sz w:val="14"/>
        </w:rPr>
        <w:t>Upoważniona</w:t>
      </w:r>
      <w:r w:rsidRPr="00DA7570">
        <w:rPr>
          <w:rFonts w:ascii="Arial" w:hAnsi="Arial" w:cs="Arial"/>
          <w:b/>
          <w:spacing w:val="37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>–</w:t>
      </w:r>
      <w:r w:rsidRPr="00DA7570">
        <w:rPr>
          <w:rFonts w:ascii="Arial" w:hAnsi="Arial" w:cs="Arial"/>
          <w:spacing w:val="17"/>
          <w:w w:val="160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osoba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zawierająca</w:t>
      </w:r>
      <w:r w:rsidRPr="00DA7570">
        <w:rPr>
          <w:rFonts w:ascii="Arial" w:hAnsi="Arial" w:cs="Arial"/>
          <w:spacing w:val="3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Transakcje</w:t>
      </w:r>
      <w:r w:rsidRPr="00DA7570">
        <w:rPr>
          <w:rFonts w:ascii="Arial" w:hAnsi="Arial" w:cs="Arial"/>
          <w:spacing w:val="3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przez</w:t>
      </w:r>
      <w:r w:rsidRPr="00DA7570">
        <w:rPr>
          <w:rFonts w:ascii="Arial" w:hAnsi="Arial" w:cs="Arial"/>
          <w:spacing w:val="3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e-</w:t>
      </w:r>
      <w:r w:rsidRPr="00DA7570">
        <w:rPr>
          <w:rFonts w:ascii="Arial" w:hAnsi="Arial" w:cs="Arial"/>
          <w:spacing w:val="-3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Kantor,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umocowana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przez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Posiadacza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rachunku;</w:t>
      </w:r>
    </w:p>
    <w:p w14:paraId="79B7098F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160" w:lineRule="exact"/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Para Walutowa</w:t>
      </w:r>
      <w:r w:rsidRPr="00DA7570">
        <w:rPr>
          <w:rFonts w:ascii="Arial" w:hAnsi="Arial" w:cs="Arial"/>
          <w:b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będące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przedmiotem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Transakcji;</w:t>
      </w:r>
    </w:p>
    <w:p w14:paraId="7DF69CAB" w14:textId="3FE223FD" w:rsidR="00BB6564" w:rsidRPr="00AF1D5A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38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 xml:space="preserve">Placówka sprzedażowa </w:t>
      </w:r>
      <w:r w:rsidRPr="00DA7570">
        <w:rPr>
          <w:rFonts w:ascii="Arial" w:hAnsi="Arial" w:cs="Arial"/>
          <w:w w:val="160"/>
          <w:sz w:val="14"/>
        </w:rPr>
        <w:t xml:space="preserve">– </w:t>
      </w:r>
      <w:r w:rsidRPr="00DA7570">
        <w:rPr>
          <w:rFonts w:ascii="Arial" w:hAnsi="Arial" w:cs="Arial"/>
          <w:w w:val="105"/>
          <w:sz w:val="14"/>
        </w:rPr>
        <w:t>Oddział Banku, w któr</w:t>
      </w:r>
      <w:r w:rsidR="00144ED0" w:rsidRPr="00DA7570">
        <w:rPr>
          <w:rFonts w:ascii="Arial" w:hAnsi="Arial" w:cs="Arial"/>
          <w:w w:val="105"/>
          <w:sz w:val="14"/>
        </w:rPr>
        <w:t>ym</w:t>
      </w:r>
      <w:r w:rsidRPr="00DA7570">
        <w:rPr>
          <w:rFonts w:ascii="Arial" w:hAnsi="Arial" w:cs="Arial"/>
          <w:w w:val="105"/>
          <w:sz w:val="14"/>
        </w:rPr>
        <w:t xml:space="preserve"> Klient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zawarł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Umowę;</w:t>
      </w:r>
    </w:p>
    <w:p w14:paraId="47ADBC73" w14:textId="13844D1A" w:rsidR="00AF1D5A" w:rsidRPr="00824691" w:rsidRDefault="00AF1D5A" w:rsidP="00AF1D5A">
      <w:pPr>
        <w:pStyle w:val="Akapitzlist"/>
        <w:numPr>
          <w:ilvl w:val="0"/>
          <w:numId w:val="14"/>
        </w:numPr>
        <w:spacing w:line="242" w:lineRule="auto"/>
        <w:ind w:left="709" w:right="38" w:hanging="283"/>
        <w:rPr>
          <w:rFonts w:ascii="Arial" w:hAnsi="Arial" w:cs="Arial"/>
          <w:strike/>
          <w:color w:val="FF0000"/>
          <w:sz w:val="14"/>
        </w:rPr>
      </w:pPr>
      <w:r w:rsidRPr="00DA7570">
        <w:rPr>
          <w:rFonts w:ascii="Arial" w:hAnsi="Arial" w:cs="Arial"/>
          <w:b/>
          <w:sz w:val="14"/>
        </w:rPr>
        <w:t xml:space="preserve">Rachunek Klienta (Rachunek Płatniczy) </w:t>
      </w:r>
      <w:r w:rsidRPr="00DA7570">
        <w:rPr>
          <w:rFonts w:ascii="Arial" w:hAnsi="Arial" w:cs="Arial"/>
          <w:sz w:val="14"/>
        </w:rPr>
        <w:t>– oznacza rachun</w:t>
      </w:r>
      <w:r>
        <w:rPr>
          <w:rFonts w:ascii="Arial" w:hAnsi="Arial" w:cs="Arial"/>
          <w:sz w:val="14"/>
        </w:rPr>
        <w:t xml:space="preserve">ek </w:t>
      </w:r>
      <w:r w:rsidRPr="00DA7570">
        <w:rPr>
          <w:rFonts w:ascii="Arial" w:hAnsi="Arial" w:cs="Arial"/>
          <w:sz w:val="14"/>
        </w:rPr>
        <w:t>Klienta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służąc</w:t>
      </w:r>
      <w:r>
        <w:rPr>
          <w:rFonts w:ascii="Arial" w:hAnsi="Arial" w:cs="Arial"/>
          <w:w w:val="105"/>
          <w:sz w:val="14"/>
        </w:rPr>
        <w:t>y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do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rozliczenia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Transakcji,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</w:p>
    <w:p w14:paraId="1162CA3F" w14:textId="157F49E9" w:rsidR="00BB6564" w:rsidRPr="00DA7570" w:rsidRDefault="00FA502D" w:rsidP="00556FD2">
      <w:pPr>
        <w:pStyle w:val="Akapitzlist"/>
        <w:numPr>
          <w:ilvl w:val="0"/>
          <w:numId w:val="14"/>
        </w:numPr>
        <w:ind w:left="709" w:right="41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pacing w:val="-1"/>
          <w:w w:val="105"/>
          <w:sz w:val="14"/>
        </w:rPr>
        <w:t>Regulamin</w:t>
      </w:r>
      <w:r w:rsidRPr="00DA7570">
        <w:rPr>
          <w:rFonts w:ascii="Arial" w:hAnsi="Arial" w:cs="Arial"/>
          <w:b/>
          <w:spacing w:val="16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>–</w:t>
      </w:r>
      <w:r w:rsidRPr="00DA7570">
        <w:rPr>
          <w:rFonts w:ascii="Arial" w:hAnsi="Arial" w:cs="Arial"/>
          <w:spacing w:val="-3"/>
          <w:w w:val="160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niniejszy</w:t>
      </w:r>
      <w:r w:rsidRPr="00DA7570">
        <w:rPr>
          <w:rFonts w:ascii="Arial" w:hAnsi="Arial" w:cs="Arial"/>
          <w:spacing w:val="18"/>
          <w:w w:val="105"/>
          <w:sz w:val="14"/>
        </w:rPr>
        <w:t xml:space="preserve"> </w:t>
      </w:r>
      <w:r w:rsidRPr="00DA7570">
        <w:rPr>
          <w:rFonts w:ascii="Arial" w:hAnsi="Arial" w:cs="Arial"/>
          <w:i/>
          <w:w w:val="105"/>
          <w:sz w:val="14"/>
        </w:rPr>
        <w:t>Regulamin</w:t>
      </w:r>
      <w:r w:rsidRPr="00DA7570">
        <w:rPr>
          <w:rFonts w:ascii="Arial" w:hAnsi="Arial" w:cs="Arial"/>
          <w:i/>
          <w:spacing w:val="14"/>
          <w:w w:val="105"/>
          <w:sz w:val="14"/>
        </w:rPr>
        <w:t xml:space="preserve"> </w:t>
      </w:r>
      <w:r w:rsidRPr="00DA7570">
        <w:rPr>
          <w:rFonts w:ascii="Arial" w:hAnsi="Arial" w:cs="Arial"/>
          <w:i/>
          <w:w w:val="105"/>
          <w:sz w:val="14"/>
        </w:rPr>
        <w:t>zawierania</w:t>
      </w:r>
      <w:r w:rsidRPr="00DA7570">
        <w:rPr>
          <w:rFonts w:ascii="Arial" w:hAnsi="Arial" w:cs="Arial"/>
          <w:i/>
          <w:spacing w:val="16"/>
          <w:w w:val="105"/>
          <w:sz w:val="14"/>
        </w:rPr>
        <w:t xml:space="preserve"> </w:t>
      </w:r>
      <w:r w:rsidRPr="00DA7570">
        <w:rPr>
          <w:rFonts w:ascii="Arial" w:hAnsi="Arial" w:cs="Arial"/>
          <w:i/>
          <w:w w:val="105"/>
          <w:sz w:val="14"/>
        </w:rPr>
        <w:t>Transakcji</w:t>
      </w:r>
      <w:r w:rsidRPr="00DA7570">
        <w:rPr>
          <w:rFonts w:ascii="Arial" w:hAnsi="Arial" w:cs="Arial"/>
          <w:i/>
          <w:spacing w:val="17"/>
          <w:w w:val="105"/>
          <w:sz w:val="14"/>
        </w:rPr>
        <w:t xml:space="preserve"> </w:t>
      </w:r>
      <w:r w:rsidRPr="00DA7570">
        <w:rPr>
          <w:rFonts w:ascii="Arial" w:hAnsi="Arial" w:cs="Arial"/>
          <w:i/>
          <w:w w:val="105"/>
          <w:sz w:val="14"/>
        </w:rPr>
        <w:t>Wymiany</w:t>
      </w:r>
      <w:r w:rsidRPr="00DA7570">
        <w:rPr>
          <w:rFonts w:ascii="Arial" w:hAnsi="Arial" w:cs="Arial"/>
          <w:i/>
          <w:spacing w:val="-38"/>
          <w:w w:val="105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Walutowej</w:t>
      </w:r>
      <w:r w:rsidRPr="00DA7570">
        <w:rPr>
          <w:rFonts w:ascii="Arial" w:hAnsi="Arial" w:cs="Arial"/>
          <w:i/>
          <w:spacing w:val="-2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w</w:t>
      </w:r>
      <w:r w:rsidRPr="00DA7570">
        <w:rPr>
          <w:rFonts w:ascii="Arial" w:hAnsi="Arial" w:cs="Arial"/>
          <w:i/>
          <w:spacing w:val="1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systemie</w:t>
      </w:r>
      <w:r w:rsidRPr="00DA7570">
        <w:rPr>
          <w:rFonts w:ascii="Arial" w:hAnsi="Arial" w:cs="Arial"/>
          <w:i/>
          <w:spacing w:val="-3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e-Kantor</w:t>
      </w:r>
      <w:r w:rsidRPr="00DA7570">
        <w:rPr>
          <w:rFonts w:ascii="Arial" w:hAnsi="Arial" w:cs="Arial"/>
          <w:i/>
          <w:spacing w:val="-4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w</w:t>
      </w:r>
      <w:r w:rsidRPr="00DA7570">
        <w:rPr>
          <w:rFonts w:ascii="Arial" w:hAnsi="Arial" w:cs="Arial"/>
          <w:i/>
          <w:spacing w:val="-1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Banku</w:t>
      </w:r>
      <w:r w:rsidRPr="00DA7570">
        <w:rPr>
          <w:rFonts w:ascii="Arial" w:hAnsi="Arial" w:cs="Arial"/>
          <w:i/>
          <w:spacing w:val="-3"/>
          <w:sz w:val="14"/>
        </w:rPr>
        <w:t xml:space="preserve"> </w:t>
      </w:r>
      <w:r w:rsidRPr="00DA7570">
        <w:rPr>
          <w:rFonts w:ascii="Arial" w:hAnsi="Arial" w:cs="Arial"/>
          <w:i/>
          <w:sz w:val="14"/>
        </w:rPr>
        <w:t>Spółdzielczym w</w:t>
      </w:r>
      <w:r w:rsidRPr="00DA7570">
        <w:rPr>
          <w:rFonts w:ascii="Arial" w:hAnsi="Arial" w:cs="Arial"/>
          <w:i/>
          <w:spacing w:val="-2"/>
          <w:sz w:val="14"/>
        </w:rPr>
        <w:t xml:space="preserve"> </w:t>
      </w:r>
      <w:r w:rsidR="00437D33" w:rsidRPr="00DA7570">
        <w:rPr>
          <w:rFonts w:ascii="Arial" w:hAnsi="Arial" w:cs="Arial"/>
          <w:i/>
          <w:sz w:val="14"/>
        </w:rPr>
        <w:t>Płońsku</w:t>
      </w:r>
      <w:r w:rsidRPr="00DA7570">
        <w:rPr>
          <w:rFonts w:ascii="Arial" w:hAnsi="Arial" w:cs="Arial"/>
          <w:sz w:val="14"/>
        </w:rPr>
        <w:t>;</w:t>
      </w:r>
    </w:p>
    <w:p w14:paraId="15F5805F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161" w:lineRule="exact"/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Strona</w:t>
      </w:r>
      <w:r w:rsidRPr="00DA7570">
        <w:rPr>
          <w:rFonts w:ascii="Arial" w:hAnsi="Arial" w:cs="Arial"/>
          <w:b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strona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Umowy</w:t>
      </w:r>
      <w:r w:rsidRPr="00DA7570">
        <w:rPr>
          <w:rFonts w:ascii="Arial" w:hAnsi="Arial" w:cs="Arial"/>
          <w:spacing w:val="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(Bank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Klient);</w:t>
      </w:r>
    </w:p>
    <w:p w14:paraId="064A79CF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38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 xml:space="preserve">e-Kantor </w:t>
      </w:r>
      <w:r w:rsidRPr="00DA7570">
        <w:rPr>
          <w:rFonts w:ascii="Arial" w:hAnsi="Arial" w:cs="Arial"/>
          <w:sz w:val="14"/>
        </w:rPr>
        <w:t>- system elektroniczny umożliwiający Klientowi zawieranie 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Bankiem Transakcji Wymiany Walutowej dostępny po zalogowaniu 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bankowości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elektronicznej;</w:t>
      </w:r>
    </w:p>
    <w:p w14:paraId="722F9DA3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161" w:lineRule="exact"/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Strony</w:t>
      </w:r>
      <w:r w:rsidRPr="00DA7570">
        <w:rPr>
          <w:rFonts w:ascii="Arial" w:hAnsi="Arial" w:cs="Arial"/>
          <w:b/>
          <w:spacing w:val="-4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Transakcji</w:t>
      </w:r>
      <w:r w:rsidRPr="00DA7570">
        <w:rPr>
          <w:rFonts w:ascii="Arial" w:hAnsi="Arial" w:cs="Arial"/>
          <w:b/>
          <w:spacing w:val="-3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–</w:t>
      </w:r>
      <w:r w:rsidRPr="00DA7570">
        <w:rPr>
          <w:rFonts w:ascii="Arial" w:hAnsi="Arial" w:cs="Arial"/>
          <w:b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Klient;</w:t>
      </w:r>
    </w:p>
    <w:p w14:paraId="27BF7332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7" w:lineRule="auto"/>
        <w:ind w:left="709" w:right="38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 xml:space="preserve">Tabela Kursów Banku </w:t>
      </w:r>
      <w:r w:rsidRPr="00DA7570">
        <w:rPr>
          <w:rFonts w:ascii="Arial" w:hAnsi="Arial" w:cs="Arial"/>
          <w:sz w:val="14"/>
        </w:rPr>
        <w:t>– tabela kursów walutowych publikowana 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Bank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na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stronie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internetowej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oraz</w:t>
      </w:r>
      <w:r w:rsidRPr="00DA7570">
        <w:rPr>
          <w:rFonts w:ascii="Arial" w:hAnsi="Arial" w:cs="Arial"/>
          <w:spacing w:val="-5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placówkach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Banku;</w:t>
      </w:r>
    </w:p>
    <w:p w14:paraId="76B31E1A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2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>Transakcja</w:t>
      </w:r>
      <w:r w:rsidRPr="00DA7570">
        <w:rPr>
          <w:rFonts w:ascii="Arial" w:hAnsi="Arial" w:cs="Arial"/>
          <w:b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 xml:space="preserve">– </w:t>
      </w:r>
      <w:r w:rsidRPr="00DA7570">
        <w:rPr>
          <w:rFonts w:ascii="Arial" w:hAnsi="Arial" w:cs="Arial"/>
          <w:w w:val="105"/>
          <w:sz w:val="14"/>
        </w:rPr>
        <w:t>transakcja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wymiany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walutowej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zawarta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pomiędzy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Bankiem i Klientem 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podstawie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zasad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określonych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Regulaminie;</w:t>
      </w:r>
    </w:p>
    <w:p w14:paraId="5096BC96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0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>Transakcja</w:t>
      </w:r>
      <w:r w:rsidRPr="00DA7570">
        <w:rPr>
          <w:rFonts w:ascii="Arial" w:hAnsi="Arial" w:cs="Arial"/>
          <w:b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b/>
          <w:w w:val="105"/>
          <w:sz w:val="14"/>
        </w:rPr>
        <w:t>walutowa</w:t>
      </w:r>
      <w:r w:rsidRPr="00DA7570">
        <w:rPr>
          <w:rFonts w:ascii="Arial" w:hAnsi="Arial" w:cs="Arial"/>
          <w:b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b/>
          <w:w w:val="105"/>
          <w:sz w:val="14"/>
        </w:rPr>
        <w:t>zaplanowana</w:t>
      </w:r>
      <w:r w:rsidRPr="00DA7570">
        <w:rPr>
          <w:rFonts w:ascii="Arial" w:hAnsi="Arial" w:cs="Arial"/>
          <w:b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 xml:space="preserve">– </w:t>
      </w:r>
      <w:r w:rsidRPr="00DA7570">
        <w:rPr>
          <w:rFonts w:ascii="Arial" w:hAnsi="Arial" w:cs="Arial"/>
          <w:w w:val="105"/>
          <w:sz w:val="14"/>
        </w:rPr>
        <w:t>warunkowa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walutowa</w:t>
      </w:r>
      <w:r w:rsidRPr="00DA7570">
        <w:rPr>
          <w:rFonts w:ascii="Arial" w:hAnsi="Arial" w:cs="Arial"/>
          <w:spacing w:val="-5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zawarta</w:t>
      </w:r>
      <w:r w:rsidRPr="00DA7570">
        <w:rPr>
          <w:rFonts w:ascii="Arial" w:hAnsi="Arial" w:cs="Arial"/>
          <w:spacing w:val="-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wg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Ceny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wskazanej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przez</w:t>
      </w:r>
      <w:r w:rsidRPr="00DA7570">
        <w:rPr>
          <w:rFonts w:ascii="Arial" w:hAnsi="Arial" w:cs="Arial"/>
          <w:spacing w:val="-5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Klienta;</w:t>
      </w:r>
    </w:p>
    <w:p w14:paraId="41CDAB1F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0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Transakcja walutowa</w:t>
      </w:r>
      <w:r w:rsidRPr="00DA7570">
        <w:rPr>
          <w:rFonts w:ascii="Arial" w:hAnsi="Arial" w:cs="Arial"/>
          <w:sz w:val="14"/>
        </w:rPr>
        <w:t>– transakcja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kupna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sprzedaży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obcej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 złote lub inną walutę obcą z Datą Rozliczenia przypadającą na Datę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realizacji;</w:t>
      </w:r>
    </w:p>
    <w:p w14:paraId="0A2A9BEE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161" w:lineRule="exact"/>
        <w:ind w:left="709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Umowa</w:t>
      </w:r>
      <w:r w:rsidRPr="00DA7570">
        <w:rPr>
          <w:rFonts w:ascii="Arial" w:hAnsi="Arial" w:cs="Arial"/>
          <w:b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umowa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prowadzenie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rachunków</w:t>
      </w:r>
      <w:r w:rsidRPr="00DA7570">
        <w:rPr>
          <w:rFonts w:ascii="Arial" w:hAnsi="Arial" w:cs="Arial"/>
          <w:spacing w:val="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płatniczych;</w:t>
      </w:r>
    </w:p>
    <w:p w14:paraId="1FACC0DF" w14:textId="77777777" w:rsidR="00BB6564" w:rsidRPr="00DA7570" w:rsidRDefault="00FA502D" w:rsidP="00556FD2">
      <w:pPr>
        <w:pStyle w:val="Akapitzlist"/>
        <w:numPr>
          <w:ilvl w:val="0"/>
          <w:numId w:val="14"/>
        </w:numPr>
        <w:spacing w:line="242" w:lineRule="auto"/>
        <w:ind w:left="709" w:right="42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sz w:val="14"/>
        </w:rPr>
        <w:t>Waluta</w:t>
      </w:r>
      <w:r w:rsidRPr="00DA7570">
        <w:rPr>
          <w:rFonts w:ascii="Arial" w:hAnsi="Arial" w:cs="Arial"/>
          <w:b/>
          <w:spacing w:val="1"/>
          <w:sz w:val="14"/>
        </w:rPr>
        <w:t xml:space="preserve"> </w:t>
      </w:r>
      <w:r w:rsidRPr="00DA7570">
        <w:rPr>
          <w:rFonts w:ascii="Arial" w:hAnsi="Arial" w:cs="Arial"/>
          <w:b/>
          <w:sz w:val="14"/>
        </w:rPr>
        <w:t>Bazowa</w:t>
      </w:r>
      <w:r w:rsidRPr="00DA7570">
        <w:rPr>
          <w:rFonts w:ascii="Arial" w:hAnsi="Arial" w:cs="Arial"/>
          <w:b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pierwsza</w:t>
      </w:r>
      <w:r w:rsidRPr="00DA7570">
        <w:rPr>
          <w:rFonts w:ascii="Arial" w:hAnsi="Arial" w:cs="Arial"/>
          <w:spacing w:val="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waluta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Pary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(np.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dla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EUR/PLN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walutą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bazową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jest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EUR);</w:t>
      </w:r>
    </w:p>
    <w:p w14:paraId="7C4F8C39" w14:textId="3141BDF3" w:rsidR="00BB6564" w:rsidRPr="004A2220" w:rsidRDefault="00FA502D" w:rsidP="004A2220">
      <w:pPr>
        <w:pStyle w:val="Akapitzlist"/>
        <w:numPr>
          <w:ilvl w:val="0"/>
          <w:numId w:val="14"/>
        </w:numPr>
        <w:spacing w:line="242" w:lineRule="auto"/>
        <w:ind w:left="709" w:right="40" w:hanging="283"/>
        <w:rPr>
          <w:rFonts w:ascii="Arial" w:hAnsi="Arial" w:cs="Arial"/>
          <w:sz w:val="14"/>
        </w:rPr>
      </w:pPr>
      <w:r w:rsidRPr="00DA7570">
        <w:rPr>
          <w:rFonts w:ascii="Arial" w:hAnsi="Arial" w:cs="Arial"/>
          <w:b/>
          <w:w w:val="105"/>
          <w:sz w:val="14"/>
        </w:rPr>
        <w:t>Warunki</w:t>
      </w:r>
      <w:r w:rsidRPr="00DA7570">
        <w:rPr>
          <w:rFonts w:ascii="Arial" w:hAnsi="Arial" w:cs="Arial"/>
          <w:b/>
          <w:spacing w:val="32"/>
          <w:w w:val="105"/>
          <w:sz w:val="14"/>
        </w:rPr>
        <w:t xml:space="preserve"> </w:t>
      </w:r>
      <w:r w:rsidRPr="00DA7570">
        <w:rPr>
          <w:rFonts w:ascii="Arial" w:hAnsi="Arial" w:cs="Arial"/>
          <w:b/>
          <w:w w:val="105"/>
          <w:sz w:val="14"/>
        </w:rPr>
        <w:t>Transakcji</w:t>
      </w:r>
      <w:r w:rsidRPr="00DA7570">
        <w:rPr>
          <w:rFonts w:ascii="Arial" w:hAnsi="Arial" w:cs="Arial"/>
          <w:b/>
          <w:spacing w:val="34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>–</w:t>
      </w:r>
      <w:r w:rsidRPr="00DA7570">
        <w:rPr>
          <w:rFonts w:ascii="Arial" w:hAnsi="Arial" w:cs="Arial"/>
          <w:spacing w:val="53"/>
          <w:w w:val="160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uzgodnione</w:t>
      </w:r>
      <w:r w:rsidRPr="00DA7570">
        <w:rPr>
          <w:rFonts w:ascii="Arial" w:hAnsi="Arial" w:cs="Arial"/>
          <w:spacing w:val="35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między</w:t>
      </w:r>
      <w:r w:rsidRPr="00DA7570">
        <w:rPr>
          <w:rFonts w:ascii="Arial" w:hAnsi="Arial" w:cs="Arial"/>
          <w:spacing w:val="3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Stronami</w:t>
      </w:r>
      <w:r w:rsidRPr="00DA7570">
        <w:rPr>
          <w:rFonts w:ascii="Arial" w:hAnsi="Arial" w:cs="Arial"/>
          <w:spacing w:val="3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3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trybie</w:t>
      </w:r>
      <w:r w:rsidRPr="00DA7570">
        <w:rPr>
          <w:rFonts w:ascii="Arial" w:hAnsi="Arial" w:cs="Arial"/>
          <w:spacing w:val="-3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określonym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Regulaminie</w:t>
      </w:r>
      <w:r w:rsidRPr="00DA7570">
        <w:rPr>
          <w:rFonts w:ascii="Arial" w:hAnsi="Arial" w:cs="Arial"/>
          <w:spacing w:val="-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warunki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zawarcia</w:t>
      </w:r>
      <w:r w:rsidRPr="00DA7570">
        <w:rPr>
          <w:rFonts w:ascii="Arial" w:hAnsi="Arial" w:cs="Arial"/>
          <w:spacing w:val="-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Transakcji;</w:t>
      </w:r>
    </w:p>
    <w:p w14:paraId="0260DEA8" w14:textId="77777777" w:rsidR="004A2220" w:rsidRPr="004A2220" w:rsidRDefault="004A2220" w:rsidP="004A2220">
      <w:pPr>
        <w:pStyle w:val="Akapitzlist"/>
        <w:spacing w:line="242" w:lineRule="auto"/>
        <w:ind w:left="709" w:right="40" w:firstLine="0"/>
        <w:rPr>
          <w:rFonts w:ascii="Arial" w:hAnsi="Arial" w:cs="Arial"/>
          <w:sz w:val="14"/>
        </w:rPr>
      </w:pPr>
    </w:p>
    <w:p w14:paraId="12C3723A" w14:textId="58BE56B8" w:rsidR="00BB6564" w:rsidRPr="00DA7570" w:rsidRDefault="00FA502D" w:rsidP="00556FD2">
      <w:pPr>
        <w:pStyle w:val="Akapitzlist"/>
        <w:numPr>
          <w:ilvl w:val="0"/>
          <w:numId w:val="15"/>
        </w:numPr>
        <w:tabs>
          <w:tab w:val="left" w:pos="472"/>
        </w:tabs>
        <w:spacing w:line="242" w:lineRule="auto"/>
        <w:ind w:left="472" w:right="38" w:hanging="18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Pojęcia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niezdefiniowane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niniejszym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mają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znaczenie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nadane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otwierania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prowadzenia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rachunków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dla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osób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fizycznych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otwierania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prowadzenia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rachunków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dla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klientów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instytucjonalnych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Spółdzielczym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="00437D33" w:rsidRPr="00DA7570">
        <w:rPr>
          <w:rFonts w:ascii="Arial" w:hAnsi="Arial" w:cs="Arial"/>
          <w:sz w:val="14"/>
        </w:rPr>
        <w:t>Płońsku</w:t>
      </w:r>
      <w:r w:rsidRPr="00DA7570">
        <w:rPr>
          <w:rFonts w:ascii="Arial" w:hAnsi="Arial" w:cs="Arial"/>
          <w:sz w:val="14"/>
        </w:rPr>
        <w:t>.</w:t>
      </w:r>
    </w:p>
    <w:p w14:paraId="6F01D6EF" w14:textId="77777777" w:rsidR="00BB6564" w:rsidRPr="00DA7570" w:rsidRDefault="00BB6564">
      <w:pPr>
        <w:pStyle w:val="Tekstpodstawowy"/>
        <w:spacing w:before="2"/>
        <w:ind w:left="0" w:firstLine="0"/>
        <w:jc w:val="left"/>
        <w:rPr>
          <w:rFonts w:ascii="Arial" w:hAnsi="Arial" w:cs="Arial"/>
          <w:sz w:val="13"/>
        </w:rPr>
      </w:pPr>
    </w:p>
    <w:p w14:paraId="349F940C" w14:textId="77777777" w:rsidR="00BB6564" w:rsidRPr="00DA7570" w:rsidRDefault="00FA502D" w:rsidP="00556FD2">
      <w:pPr>
        <w:pStyle w:val="Nagwek1"/>
        <w:ind w:left="0" w:right="119"/>
      </w:pPr>
      <w:r w:rsidRPr="00DA7570">
        <w:t>Postanowienia</w:t>
      </w:r>
      <w:r w:rsidRPr="00DA7570">
        <w:rPr>
          <w:spacing w:val="-4"/>
        </w:rPr>
        <w:t xml:space="preserve"> </w:t>
      </w:r>
      <w:r w:rsidRPr="00DA7570">
        <w:t>ogólne</w:t>
      </w:r>
    </w:p>
    <w:p w14:paraId="68FF68B3" w14:textId="77777777" w:rsidR="00BB6564" w:rsidRPr="00DA7570" w:rsidRDefault="00FA502D" w:rsidP="00556FD2">
      <w:pPr>
        <w:ind w:right="119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3.</w:t>
      </w:r>
    </w:p>
    <w:p w14:paraId="29607ACA" w14:textId="5C0D65F1" w:rsidR="00BB6564" w:rsidRPr="00DA7570" w:rsidRDefault="00FA502D">
      <w:pPr>
        <w:pStyle w:val="Akapitzlist"/>
        <w:numPr>
          <w:ilvl w:val="0"/>
          <w:numId w:val="13"/>
        </w:numPr>
        <w:tabs>
          <w:tab w:val="left" w:pos="472"/>
        </w:tabs>
        <w:spacing w:before="122" w:line="242" w:lineRule="auto"/>
        <w:ind w:right="3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Warunkiem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="00342F91" w:rsidRPr="004A2220">
        <w:rPr>
          <w:rFonts w:ascii="Arial" w:hAnsi="Arial" w:cs="Arial"/>
          <w:sz w:val="14"/>
        </w:rPr>
        <w:t>korzystania</w:t>
      </w:r>
      <w:r w:rsidR="00342F91">
        <w:rPr>
          <w:rFonts w:ascii="Arial" w:hAnsi="Arial" w:cs="Arial"/>
          <w:sz w:val="14"/>
        </w:rPr>
        <w:t xml:space="preserve"> 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jest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rachunków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płatniczych w złotych i walutach wymienialnych z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dostępem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Systemu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bankowości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elektronicznej.</w:t>
      </w:r>
    </w:p>
    <w:p w14:paraId="0ED074F2" w14:textId="13BD2BAC" w:rsidR="00342F91" w:rsidRPr="004A2220" w:rsidRDefault="009815D8">
      <w:pPr>
        <w:pStyle w:val="Akapitzlist"/>
        <w:numPr>
          <w:ilvl w:val="0"/>
          <w:numId w:val="13"/>
        </w:numPr>
        <w:tabs>
          <w:tab w:val="left" w:pos="472"/>
        </w:tabs>
        <w:spacing w:before="2" w:line="244" w:lineRule="auto"/>
        <w:ind w:right="38"/>
        <w:rPr>
          <w:rFonts w:ascii="Arial" w:hAnsi="Arial" w:cs="Arial"/>
          <w:sz w:val="14"/>
        </w:rPr>
      </w:pPr>
      <w:r w:rsidRPr="004A2220">
        <w:rPr>
          <w:rFonts w:ascii="Arial" w:hAnsi="Arial" w:cs="Arial"/>
          <w:sz w:val="14"/>
        </w:rPr>
        <w:t>Usługa e-Kantor aktywowana</w:t>
      </w:r>
      <w:r w:rsidR="007D0DD3" w:rsidRPr="004A2220">
        <w:rPr>
          <w:rFonts w:ascii="Arial" w:hAnsi="Arial" w:cs="Arial"/>
          <w:sz w:val="14"/>
        </w:rPr>
        <w:t xml:space="preserve"> jest w systemie </w:t>
      </w:r>
      <w:r w:rsidR="00342F91" w:rsidRPr="004A2220">
        <w:rPr>
          <w:rFonts w:ascii="Arial" w:hAnsi="Arial" w:cs="Arial"/>
          <w:sz w:val="14"/>
        </w:rPr>
        <w:t xml:space="preserve">bankowości elektronicznej Banku, </w:t>
      </w:r>
      <w:r w:rsidR="007D0DD3" w:rsidRPr="004A2220">
        <w:rPr>
          <w:rFonts w:ascii="Arial" w:hAnsi="Arial" w:cs="Arial"/>
          <w:sz w:val="14"/>
        </w:rPr>
        <w:t>po uprzednim zaakceptowaniu Regulaminu przez Klienta.</w:t>
      </w:r>
    </w:p>
    <w:p w14:paraId="398C0657" w14:textId="16582BB8" w:rsidR="003836A6" w:rsidRPr="003836A6" w:rsidRDefault="00342F91" w:rsidP="003836A6">
      <w:pPr>
        <w:pStyle w:val="Akapitzlist"/>
        <w:numPr>
          <w:ilvl w:val="0"/>
          <w:numId w:val="13"/>
        </w:numPr>
        <w:spacing w:line="242" w:lineRule="auto"/>
        <w:ind w:right="38"/>
        <w:rPr>
          <w:rFonts w:ascii="Arial" w:hAnsi="Arial" w:cs="Arial"/>
          <w:color w:val="FF0000"/>
          <w:w w:val="105"/>
          <w:sz w:val="14"/>
        </w:rPr>
      </w:pPr>
      <w:r w:rsidRPr="004A2220">
        <w:rPr>
          <w:rFonts w:ascii="Arial" w:hAnsi="Arial" w:cs="Arial"/>
          <w:w w:val="105"/>
          <w:sz w:val="14"/>
        </w:rPr>
        <w:t>E-kantor umożliw</w:t>
      </w:r>
      <w:r w:rsidR="005326A3" w:rsidRPr="004A2220">
        <w:rPr>
          <w:rFonts w:ascii="Arial" w:hAnsi="Arial" w:cs="Arial"/>
          <w:w w:val="105"/>
          <w:sz w:val="14"/>
        </w:rPr>
        <w:t>i</w:t>
      </w:r>
      <w:r w:rsidRPr="004A2220">
        <w:rPr>
          <w:rFonts w:ascii="Arial" w:hAnsi="Arial" w:cs="Arial"/>
          <w:w w:val="105"/>
          <w:sz w:val="14"/>
        </w:rPr>
        <w:t xml:space="preserve">a </w:t>
      </w:r>
      <w:r w:rsidR="005326A3" w:rsidRPr="004A2220">
        <w:rPr>
          <w:rFonts w:ascii="Arial" w:hAnsi="Arial" w:cs="Arial"/>
          <w:w w:val="105"/>
          <w:sz w:val="14"/>
        </w:rPr>
        <w:t xml:space="preserve">przeprowadzanie transakcji na rachunkach typu a’vista, </w:t>
      </w:r>
      <w:r w:rsidRPr="004A2220">
        <w:rPr>
          <w:rFonts w:ascii="Arial" w:hAnsi="Arial" w:cs="Arial"/>
          <w:w w:val="105"/>
          <w:sz w:val="14"/>
        </w:rPr>
        <w:t>oszczędnościowo-rozliczeniowy</w:t>
      </w:r>
      <w:r w:rsidR="005326A3" w:rsidRPr="004A2220">
        <w:rPr>
          <w:rFonts w:ascii="Arial" w:hAnsi="Arial" w:cs="Arial"/>
          <w:w w:val="105"/>
          <w:sz w:val="14"/>
        </w:rPr>
        <w:t>ch (ROR),</w:t>
      </w:r>
      <w:r w:rsidRPr="004A2220">
        <w:rPr>
          <w:rFonts w:ascii="Arial" w:hAnsi="Arial" w:cs="Arial"/>
          <w:w w:val="105"/>
          <w:sz w:val="14"/>
        </w:rPr>
        <w:t xml:space="preserve"> oraz </w:t>
      </w:r>
      <w:r w:rsidR="005326A3" w:rsidRPr="004A2220">
        <w:rPr>
          <w:rFonts w:ascii="Arial" w:hAnsi="Arial" w:cs="Arial"/>
          <w:w w:val="105"/>
          <w:sz w:val="14"/>
        </w:rPr>
        <w:t xml:space="preserve">rachunkach bieżących </w:t>
      </w:r>
      <w:r w:rsidR="003836A6" w:rsidRPr="004A2220">
        <w:rPr>
          <w:rFonts w:ascii="Arial" w:hAnsi="Arial" w:cs="Arial"/>
          <w:w w:val="105"/>
          <w:sz w:val="14"/>
        </w:rPr>
        <w:t xml:space="preserve">prowadzonych </w:t>
      </w:r>
      <w:r w:rsidR="005326A3" w:rsidRPr="004A2220">
        <w:rPr>
          <w:rFonts w:ascii="Arial" w:hAnsi="Arial" w:cs="Arial"/>
          <w:w w:val="105"/>
          <w:sz w:val="14"/>
        </w:rPr>
        <w:t>dla</w:t>
      </w:r>
      <w:r w:rsidRPr="004A2220">
        <w:rPr>
          <w:rFonts w:ascii="Arial" w:hAnsi="Arial" w:cs="Arial"/>
          <w:w w:val="105"/>
          <w:sz w:val="14"/>
        </w:rPr>
        <w:t xml:space="preserve"> podmiotów</w:t>
      </w:r>
      <w:r w:rsidR="005326A3" w:rsidRPr="004A2220">
        <w:rPr>
          <w:rFonts w:ascii="Arial" w:hAnsi="Arial" w:cs="Arial"/>
          <w:w w:val="105"/>
          <w:sz w:val="14"/>
        </w:rPr>
        <w:t xml:space="preserve"> gospodarczych</w:t>
      </w:r>
      <w:r w:rsidR="005326A3">
        <w:rPr>
          <w:rFonts w:ascii="Arial" w:hAnsi="Arial" w:cs="Arial"/>
          <w:color w:val="FF0000"/>
          <w:w w:val="105"/>
          <w:sz w:val="14"/>
        </w:rPr>
        <w:t>.</w:t>
      </w:r>
    </w:p>
    <w:p w14:paraId="7553501A" w14:textId="0042695B" w:rsidR="00BB6564" w:rsidRPr="005326A3" w:rsidRDefault="007D0DD3" w:rsidP="005326A3">
      <w:pPr>
        <w:tabs>
          <w:tab w:val="left" w:pos="472"/>
        </w:tabs>
        <w:spacing w:before="2" w:line="244" w:lineRule="auto"/>
        <w:ind w:left="292" w:right="38"/>
        <w:rPr>
          <w:rFonts w:ascii="Arial" w:hAnsi="Arial" w:cs="Arial"/>
          <w:sz w:val="14"/>
        </w:rPr>
      </w:pPr>
      <w:r w:rsidRPr="005326A3">
        <w:rPr>
          <w:rFonts w:ascii="Arial" w:hAnsi="Arial" w:cs="Arial"/>
          <w:color w:val="FF0000"/>
          <w:sz w:val="14"/>
        </w:rPr>
        <w:t xml:space="preserve"> </w:t>
      </w:r>
    </w:p>
    <w:p w14:paraId="3FE3B3F4" w14:textId="77777777" w:rsidR="00BB6564" w:rsidRPr="00DA7570" w:rsidRDefault="00BB6564">
      <w:pPr>
        <w:pStyle w:val="Tekstpodstawowy"/>
        <w:spacing w:before="11"/>
        <w:ind w:left="0" w:firstLine="0"/>
        <w:jc w:val="left"/>
        <w:rPr>
          <w:rFonts w:ascii="Arial" w:hAnsi="Arial" w:cs="Arial"/>
          <w:sz w:val="22"/>
        </w:rPr>
      </w:pPr>
    </w:p>
    <w:p w14:paraId="25EDD424" w14:textId="2602D4EA" w:rsidR="00BB6564" w:rsidRPr="00DA7570" w:rsidRDefault="00FA502D" w:rsidP="00556FD2">
      <w:pPr>
        <w:pStyle w:val="Nagwek1"/>
        <w:ind w:left="0" w:right="74"/>
        <w:rPr>
          <w:b w:val="0"/>
          <w:sz w:val="16"/>
        </w:rPr>
      </w:pPr>
      <w:r w:rsidRPr="00DA7570">
        <w:t>Zakres</w:t>
      </w:r>
      <w:r w:rsidRPr="00DA7570">
        <w:rPr>
          <w:spacing w:val="-2"/>
        </w:rPr>
        <w:t xml:space="preserve"> </w:t>
      </w:r>
      <w:r w:rsidRPr="00DA7570">
        <w:t>usług</w:t>
      </w:r>
    </w:p>
    <w:p w14:paraId="29C0A28B" w14:textId="77777777" w:rsidR="00BB6564" w:rsidRPr="00556FD2" w:rsidRDefault="00FA502D" w:rsidP="00556FD2">
      <w:pPr>
        <w:ind w:right="74"/>
        <w:jc w:val="center"/>
        <w:rPr>
          <w:rFonts w:ascii="Arial" w:hAnsi="Arial" w:cs="Arial"/>
          <w:sz w:val="14"/>
        </w:rPr>
      </w:pPr>
      <w:r w:rsidRPr="00556FD2">
        <w:rPr>
          <w:rFonts w:ascii="Arial" w:hAnsi="Arial" w:cs="Arial"/>
          <w:sz w:val="14"/>
        </w:rPr>
        <w:t>§</w:t>
      </w:r>
      <w:r w:rsidRPr="00556FD2">
        <w:rPr>
          <w:rFonts w:ascii="Arial" w:hAnsi="Arial" w:cs="Arial"/>
          <w:spacing w:val="-3"/>
          <w:sz w:val="14"/>
        </w:rPr>
        <w:t xml:space="preserve"> </w:t>
      </w:r>
      <w:r w:rsidRPr="00556FD2">
        <w:rPr>
          <w:rFonts w:ascii="Arial" w:hAnsi="Arial" w:cs="Arial"/>
          <w:sz w:val="14"/>
        </w:rPr>
        <w:t>4.</w:t>
      </w:r>
    </w:p>
    <w:p w14:paraId="5E287E12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before="3" w:line="242" w:lineRule="auto"/>
        <w:ind w:left="471" w:right="13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 ramach świadczonej przez Bank usługi e-Kantor Użytkownik uzyskuje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możliwość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dokonywania następujących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operacji:</w:t>
      </w:r>
    </w:p>
    <w:p w14:paraId="52794EA2" w14:textId="41D4F23E" w:rsidR="00BB6564" w:rsidRPr="00DA7570" w:rsidRDefault="00FA502D">
      <w:pPr>
        <w:pStyle w:val="Akapitzlist"/>
        <w:numPr>
          <w:ilvl w:val="1"/>
          <w:numId w:val="12"/>
        </w:numPr>
        <w:tabs>
          <w:tab w:val="left" w:pos="634"/>
        </w:tabs>
        <w:spacing w:before="1" w:line="242" w:lineRule="auto"/>
        <w:ind w:right="129" w:hanging="24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zawierania</w:t>
      </w:r>
      <w:r w:rsidRPr="00DA7570">
        <w:rPr>
          <w:rFonts w:ascii="Arial" w:hAnsi="Arial" w:cs="Arial"/>
          <w:spacing w:val="2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3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wymiany</w:t>
      </w:r>
      <w:r w:rsidRPr="00DA7570">
        <w:rPr>
          <w:rFonts w:ascii="Arial" w:hAnsi="Arial" w:cs="Arial"/>
          <w:spacing w:val="2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3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-</w:t>
      </w:r>
      <w:r w:rsidRPr="00DA7570">
        <w:rPr>
          <w:rFonts w:ascii="Arial" w:hAnsi="Arial" w:cs="Arial"/>
          <w:spacing w:val="2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kupna</w:t>
      </w:r>
      <w:r w:rsidRPr="00DA7570">
        <w:rPr>
          <w:rFonts w:ascii="Arial" w:hAnsi="Arial" w:cs="Arial"/>
          <w:spacing w:val="2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/</w:t>
      </w:r>
      <w:r w:rsidRPr="00DA7570">
        <w:rPr>
          <w:rFonts w:ascii="Arial" w:hAnsi="Arial" w:cs="Arial"/>
          <w:spacing w:val="3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sprzedaży</w:t>
      </w:r>
      <w:r w:rsidRPr="00DA7570">
        <w:rPr>
          <w:rFonts w:ascii="Arial" w:hAnsi="Arial" w:cs="Arial"/>
          <w:spacing w:val="2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</w:t>
      </w:r>
      <w:r w:rsidRPr="00DA7570">
        <w:rPr>
          <w:rFonts w:ascii="Arial" w:hAnsi="Arial" w:cs="Arial"/>
          <w:spacing w:val="-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EUR, USD</w:t>
      </w:r>
      <w:r w:rsidR="004D043F" w:rsidRPr="00DA7570">
        <w:rPr>
          <w:rFonts w:ascii="Arial" w:hAnsi="Arial" w:cs="Arial"/>
          <w:sz w:val="14"/>
        </w:rPr>
        <w:t>:</w:t>
      </w:r>
    </w:p>
    <w:p w14:paraId="12CA6B61" w14:textId="77777777" w:rsidR="00BB6564" w:rsidRPr="00DA7570" w:rsidRDefault="00FA502D">
      <w:pPr>
        <w:pStyle w:val="Akapitzlist"/>
        <w:numPr>
          <w:ilvl w:val="1"/>
          <w:numId w:val="12"/>
        </w:numPr>
        <w:tabs>
          <w:tab w:val="left" w:pos="634"/>
        </w:tabs>
        <w:spacing w:before="2"/>
        <w:ind w:left="633" w:hanging="16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sprawdzenia</w:t>
      </w:r>
      <w:r w:rsidRPr="00DA7570">
        <w:rPr>
          <w:rFonts w:ascii="Arial" w:hAnsi="Arial" w:cs="Arial"/>
          <w:spacing w:val="-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aktualnego kursu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danej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waluty;</w:t>
      </w:r>
    </w:p>
    <w:p w14:paraId="7A86297F" w14:textId="77777777" w:rsidR="00BB6564" w:rsidRPr="00DA7570" w:rsidRDefault="00FA502D">
      <w:pPr>
        <w:pStyle w:val="Akapitzlist"/>
        <w:numPr>
          <w:ilvl w:val="1"/>
          <w:numId w:val="12"/>
        </w:numPr>
        <w:tabs>
          <w:tab w:val="left" w:pos="634"/>
        </w:tabs>
        <w:spacing w:before="2"/>
        <w:ind w:left="633" w:hanging="16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przeglądu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historii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zrealizowanych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anulowanych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transakcji;</w:t>
      </w:r>
    </w:p>
    <w:p w14:paraId="07F2F55C" w14:textId="77777777" w:rsidR="00BB6564" w:rsidRPr="00DA7570" w:rsidRDefault="00FA502D">
      <w:pPr>
        <w:pStyle w:val="Akapitzlist"/>
        <w:numPr>
          <w:ilvl w:val="1"/>
          <w:numId w:val="12"/>
        </w:numPr>
        <w:tabs>
          <w:tab w:val="left" w:pos="634"/>
        </w:tabs>
        <w:spacing w:before="2"/>
        <w:ind w:left="633" w:hanging="16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zaplanowania</w:t>
      </w:r>
      <w:r w:rsidRPr="00DA7570">
        <w:rPr>
          <w:rFonts w:ascii="Arial" w:hAnsi="Arial" w:cs="Arial"/>
          <w:spacing w:val="-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 kupna/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sprzedaży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waluty.</w:t>
      </w:r>
    </w:p>
    <w:p w14:paraId="0EBB8698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before="3" w:line="244" w:lineRule="auto"/>
        <w:ind w:left="471"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wymiany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elektronicznie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tj.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pośrednictwem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 24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godziny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dobę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7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tygodniu,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zastrzeżeniem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ust.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3. i 4.</w:t>
      </w:r>
    </w:p>
    <w:p w14:paraId="4B272339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line="242" w:lineRule="auto"/>
        <w:ind w:left="471" w:right="13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Godziny zawierania Transakcji zamieszczone są na stronie internetowej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Banku.</w:t>
      </w:r>
    </w:p>
    <w:p w14:paraId="377F2FC7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before="1" w:line="242" w:lineRule="auto"/>
        <w:ind w:left="471" w:right="13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Automatyczna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realizacja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zaplanowanej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wykonywana jest tylko w Dni Robocze w godzinach zamieszczonych 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stronie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internetowej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Banku.</w:t>
      </w:r>
    </w:p>
    <w:p w14:paraId="2558B89D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before="2" w:line="242" w:lineRule="auto"/>
        <w:ind w:left="471"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Klient zawiera Transakcje, gdy w momencie zawarcia Transakcji posiada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 całą kwotę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sprzedawanej.</w:t>
      </w:r>
    </w:p>
    <w:p w14:paraId="57AF3846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before="2" w:line="242" w:lineRule="auto"/>
        <w:ind w:left="471"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Minimalna kwota negocjowana Transakcji ustalona jest w Komunikacie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Banku. Informacja jest dostępna w placówkach Banku oraz na stronie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internetowej Banku.</w:t>
      </w:r>
    </w:p>
    <w:p w14:paraId="780EBC14" w14:textId="77777777" w:rsidR="00BB6564" w:rsidRPr="00DA7570" w:rsidRDefault="00FA502D">
      <w:pPr>
        <w:pStyle w:val="Akapitzlist"/>
        <w:numPr>
          <w:ilvl w:val="0"/>
          <w:numId w:val="12"/>
        </w:numPr>
        <w:tabs>
          <w:tab w:val="left" w:pos="472"/>
        </w:tabs>
        <w:spacing w:before="2"/>
        <w:ind w:left="471" w:hanging="18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ustala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kursy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oparciu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kursy Banku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BPS S.A.</w:t>
      </w:r>
    </w:p>
    <w:p w14:paraId="6852459F" w14:textId="77777777" w:rsidR="00BB6564" w:rsidRPr="00556FD2" w:rsidRDefault="00FA502D">
      <w:pPr>
        <w:pStyle w:val="Nagwek1"/>
        <w:spacing w:before="120"/>
        <w:ind w:left="1806" w:right="1826"/>
        <w:rPr>
          <w:b w:val="0"/>
        </w:rPr>
      </w:pPr>
      <w:r w:rsidRPr="00556FD2">
        <w:rPr>
          <w:b w:val="0"/>
        </w:rPr>
        <w:t>§</w:t>
      </w:r>
      <w:r w:rsidRPr="00556FD2">
        <w:rPr>
          <w:b w:val="0"/>
          <w:spacing w:val="-3"/>
        </w:rPr>
        <w:t xml:space="preserve"> </w:t>
      </w:r>
      <w:r w:rsidRPr="00556FD2">
        <w:rPr>
          <w:b w:val="0"/>
        </w:rPr>
        <w:t>5.</w:t>
      </w:r>
    </w:p>
    <w:p w14:paraId="3745D66E" w14:textId="7013C0E7" w:rsidR="00BB6564" w:rsidRPr="00DA7570" w:rsidRDefault="00E9760B">
      <w:pPr>
        <w:pStyle w:val="Tekstpodstawowy"/>
        <w:spacing w:before="125" w:line="242" w:lineRule="auto"/>
        <w:ind w:left="471" w:right="132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</w:t>
      </w:r>
      <w:r w:rsidR="00FA502D" w:rsidRPr="002573D4">
        <w:rPr>
          <w:rFonts w:ascii="Arial" w:hAnsi="Arial" w:cs="Arial"/>
          <w:color w:val="FF0000"/>
        </w:rPr>
        <w:t xml:space="preserve"> </w:t>
      </w:r>
      <w:r w:rsidR="00FA502D" w:rsidRPr="00DA7570">
        <w:rPr>
          <w:rFonts w:ascii="Arial" w:hAnsi="Arial" w:cs="Arial"/>
        </w:rPr>
        <w:t>Zaplanowana Transakcja walutowa od chwili realizacji traktowana jest jak</w:t>
      </w:r>
      <w:r w:rsidR="00FA502D" w:rsidRPr="00DA7570">
        <w:rPr>
          <w:rFonts w:ascii="Arial" w:hAnsi="Arial" w:cs="Arial"/>
          <w:spacing w:val="1"/>
        </w:rPr>
        <w:t xml:space="preserve"> </w:t>
      </w:r>
      <w:r w:rsidR="00FA502D" w:rsidRPr="00DA7570">
        <w:rPr>
          <w:rFonts w:ascii="Arial" w:hAnsi="Arial" w:cs="Arial"/>
        </w:rPr>
        <w:t>Transakcja walutowa</w:t>
      </w:r>
      <w:r w:rsidR="00FA502D" w:rsidRPr="00DA7570">
        <w:rPr>
          <w:rFonts w:ascii="Arial" w:hAnsi="Arial" w:cs="Arial"/>
          <w:spacing w:val="-1"/>
        </w:rPr>
        <w:t xml:space="preserve"> </w:t>
      </w:r>
      <w:r w:rsidR="00FA502D" w:rsidRPr="00DA7570">
        <w:rPr>
          <w:rFonts w:ascii="Arial" w:hAnsi="Arial" w:cs="Arial"/>
        </w:rPr>
        <w:t>w</w:t>
      </w:r>
      <w:r w:rsidR="00FA502D" w:rsidRPr="00DA7570">
        <w:rPr>
          <w:rFonts w:ascii="Arial" w:hAnsi="Arial" w:cs="Arial"/>
          <w:spacing w:val="2"/>
        </w:rPr>
        <w:t xml:space="preserve"> </w:t>
      </w:r>
      <w:r w:rsidR="00FA502D" w:rsidRPr="00DA7570">
        <w:rPr>
          <w:rFonts w:ascii="Arial" w:hAnsi="Arial" w:cs="Arial"/>
        </w:rPr>
        <w:t>rozumieniu</w:t>
      </w:r>
      <w:r w:rsidR="00FA502D" w:rsidRPr="00DA7570">
        <w:rPr>
          <w:rFonts w:ascii="Arial" w:hAnsi="Arial" w:cs="Arial"/>
          <w:spacing w:val="-2"/>
        </w:rPr>
        <w:t xml:space="preserve"> </w:t>
      </w:r>
      <w:r w:rsidR="00FA502D" w:rsidRPr="00DA7570">
        <w:rPr>
          <w:rFonts w:ascii="Arial" w:hAnsi="Arial" w:cs="Arial"/>
        </w:rPr>
        <w:t>zapisów</w:t>
      </w:r>
      <w:r w:rsidR="00FA502D" w:rsidRPr="00DA7570">
        <w:rPr>
          <w:rFonts w:ascii="Arial" w:hAnsi="Arial" w:cs="Arial"/>
          <w:spacing w:val="-1"/>
        </w:rPr>
        <w:t xml:space="preserve"> </w:t>
      </w:r>
      <w:r w:rsidR="00FA502D" w:rsidRPr="00DA7570">
        <w:rPr>
          <w:rFonts w:ascii="Arial" w:hAnsi="Arial" w:cs="Arial"/>
        </w:rPr>
        <w:t>niniejszego</w:t>
      </w:r>
      <w:r w:rsidR="00FA502D" w:rsidRPr="00DA7570">
        <w:rPr>
          <w:rFonts w:ascii="Arial" w:hAnsi="Arial" w:cs="Arial"/>
          <w:spacing w:val="-2"/>
        </w:rPr>
        <w:t xml:space="preserve"> </w:t>
      </w:r>
      <w:r w:rsidR="00FA502D" w:rsidRPr="00DA7570">
        <w:rPr>
          <w:rFonts w:ascii="Arial" w:hAnsi="Arial" w:cs="Arial"/>
        </w:rPr>
        <w:t>Regulaminu.</w:t>
      </w:r>
    </w:p>
    <w:p w14:paraId="0D40027F" w14:textId="77777777" w:rsidR="00BB6564" w:rsidRPr="00556FD2" w:rsidRDefault="00FA502D">
      <w:pPr>
        <w:pStyle w:val="Nagwek1"/>
        <w:spacing w:before="119"/>
        <w:ind w:left="1806" w:right="1826"/>
        <w:rPr>
          <w:b w:val="0"/>
        </w:rPr>
      </w:pPr>
      <w:r w:rsidRPr="00556FD2">
        <w:rPr>
          <w:b w:val="0"/>
        </w:rPr>
        <w:t>§</w:t>
      </w:r>
      <w:r w:rsidRPr="00556FD2">
        <w:rPr>
          <w:b w:val="0"/>
          <w:spacing w:val="-3"/>
        </w:rPr>
        <w:t xml:space="preserve"> </w:t>
      </w:r>
      <w:r w:rsidRPr="00556FD2">
        <w:rPr>
          <w:b w:val="0"/>
        </w:rPr>
        <w:t>6.</w:t>
      </w:r>
    </w:p>
    <w:p w14:paraId="6BAC6F04" w14:textId="77777777" w:rsidR="00BB6564" w:rsidRPr="00DA7570" w:rsidRDefault="00FA502D">
      <w:pPr>
        <w:pStyle w:val="Akapitzlist"/>
        <w:numPr>
          <w:ilvl w:val="0"/>
          <w:numId w:val="11"/>
        </w:numPr>
        <w:tabs>
          <w:tab w:val="left" w:pos="434"/>
        </w:tabs>
        <w:spacing w:before="122" w:line="242" w:lineRule="auto"/>
        <w:ind w:right="13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Klient nieodwołalnie zobowiązuje się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zapewnić na Rachunku, w Dacie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Rozliczenia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kwotę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sprzedanej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jednocześnie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upoważnia Bank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obciążenia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Rachunku.</w:t>
      </w:r>
    </w:p>
    <w:p w14:paraId="512BE516" w14:textId="77777777" w:rsidR="00BB6564" w:rsidRPr="00DA7570" w:rsidRDefault="00FA502D">
      <w:pPr>
        <w:pStyle w:val="Akapitzlist"/>
        <w:numPr>
          <w:ilvl w:val="0"/>
          <w:numId w:val="11"/>
        </w:numPr>
        <w:tabs>
          <w:tab w:val="left" w:pos="434"/>
        </w:tabs>
        <w:spacing w:before="2" w:line="242" w:lineRule="auto"/>
        <w:ind w:right="13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 zobowiązuje się uznać Rachunek Posiadacza rachunku w Dacie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Rozliczenia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kwotą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zakupionej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Klienta.</w:t>
      </w:r>
    </w:p>
    <w:p w14:paraId="1C0067EB" w14:textId="77777777" w:rsidR="00BB6564" w:rsidRPr="00DA7570" w:rsidRDefault="00BB6564">
      <w:pPr>
        <w:pStyle w:val="Tekstpodstawowy"/>
        <w:spacing w:before="2"/>
        <w:ind w:left="0" w:firstLine="0"/>
        <w:jc w:val="left"/>
        <w:rPr>
          <w:rFonts w:ascii="Arial" w:hAnsi="Arial" w:cs="Arial"/>
        </w:rPr>
      </w:pPr>
    </w:p>
    <w:p w14:paraId="569F5D90" w14:textId="1B1AA249" w:rsidR="00BB6564" w:rsidRPr="00E9760B" w:rsidRDefault="00FA502D">
      <w:pPr>
        <w:ind w:left="1811" w:right="1826"/>
        <w:jc w:val="center"/>
        <w:rPr>
          <w:rFonts w:ascii="Arial" w:hAnsi="Arial" w:cs="Arial"/>
          <w:bCs/>
          <w:sz w:val="14"/>
        </w:rPr>
      </w:pPr>
      <w:r w:rsidRPr="00E9760B">
        <w:rPr>
          <w:rFonts w:ascii="Arial" w:hAnsi="Arial" w:cs="Arial"/>
          <w:bCs/>
          <w:spacing w:val="-1"/>
          <w:sz w:val="14"/>
        </w:rPr>
        <w:t>§</w:t>
      </w:r>
      <w:r w:rsidR="00E9760B">
        <w:rPr>
          <w:rFonts w:ascii="Arial" w:hAnsi="Arial" w:cs="Arial"/>
          <w:bCs/>
          <w:spacing w:val="-1"/>
          <w:sz w:val="14"/>
        </w:rPr>
        <w:t xml:space="preserve"> .</w:t>
      </w:r>
      <w:r w:rsidR="00E9760B" w:rsidRPr="00E9760B">
        <w:rPr>
          <w:rFonts w:ascii="Arial" w:hAnsi="Arial" w:cs="Arial"/>
          <w:bCs/>
          <w:spacing w:val="-1"/>
          <w:sz w:val="14"/>
        </w:rPr>
        <w:t>7</w:t>
      </w:r>
    </w:p>
    <w:p w14:paraId="3AD54A2F" w14:textId="77777777" w:rsidR="00BB6564" w:rsidRPr="00E9760B" w:rsidRDefault="00BB6564">
      <w:pPr>
        <w:pStyle w:val="Tekstpodstawowy"/>
        <w:spacing w:before="2"/>
        <w:ind w:left="0" w:firstLine="0"/>
        <w:jc w:val="left"/>
        <w:rPr>
          <w:rFonts w:ascii="Arial" w:hAnsi="Arial" w:cs="Arial"/>
          <w:bCs/>
        </w:rPr>
      </w:pPr>
    </w:p>
    <w:p w14:paraId="238BC3FE" w14:textId="77777777" w:rsidR="00BB6564" w:rsidRPr="00E9760B" w:rsidRDefault="00FA502D">
      <w:pPr>
        <w:pStyle w:val="Tekstpodstawowy"/>
        <w:spacing w:line="244" w:lineRule="auto"/>
        <w:ind w:left="291" w:right="129" w:firstLine="0"/>
        <w:rPr>
          <w:rFonts w:ascii="Arial" w:hAnsi="Arial" w:cs="Arial"/>
          <w:bCs/>
        </w:rPr>
      </w:pPr>
      <w:r w:rsidRPr="00E9760B">
        <w:rPr>
          <w:rFonts w:ascii="Arial" w:hAnsi="Arial" w:cs="Arial"/>
          <w:bCs/>
        </w:rPr>
        <w:t>Bank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i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Klient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mogą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dokonywać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ze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sobą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Transakcji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dobrowolnie</w:t>
      </w:r>
      <w:r w:rsidRPr="00E9760B">
        <w:rPr>
          <w:rFonts w:ascii="Arial" w:hAnsi="Arial" w:cs="Arial"/>
          <w:bCs/>
          <w:spacing w:val="37"/>
        </w:rPr>
        <w:t xml:space="preserve"> </w:t>
      </w:r>
      <w:r w:rsidRPr="00E9760B">
        <w:rPr>
          <w:rFonts w:ascii="Arial" w:hAnsi="Arial" w:cs="Arial"/>
          <w:bCs/>
        </w:rPr>
        <w:t>na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podstawie Umowy i Regulaminu co oznacza, że żadna ze Stron nie będzie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zobowiązana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do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zawarcia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Transakcji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z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drugą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Stroną,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z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wyłączeniem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przypadku, gdy z powodu wypowiedzenia Umowy, Bank dokona ustalenia</w:t>
      </w:r>
      <w:r w:rsidRPr="00E9760B">
        <w:rPr>
          <w:rFonts w:ascii="Arial" w:hAnsi="Arial" w:cs="Arial"/>
          <w:bCs/>
          <w:spacing w:val="1"/>
        </w:rPr>
        <w:t xml:space="preserve"> </w:t>
      </w:r>
      <w:r w:rsidRPr="00E9760B">
        <w:rPr>
          <w:rFonts w:ascii="Arial" w:hAnsi="Arial" w:cs="Arial"/>
          <w:bCs/>
        </w:rPr>
        <w:t>Daty Rozwiązania.</w:t>
      </w:r>
    </w:p>
    <w:p w14:paraId="43EAB5B9" w14:textId="7A22C225" w:rsidR="00BB6564" w:rsidRPr="00E9760B" w:rsidRDefault="00FA502D">
      <w:pPr>
        <w:spacing w:before="118"/>
        <w:ind w:left="1811" w:right="1826"/>
        <w:jc w:val="center"/>
        <w:rPr>
          <w:rFonts w:ascii="Arial" w:hAnsi="Arial" w:cs="Arial"/>
          <w:bCs/>
          <w:sz w:val="14"/>
        </w:rPr>
      </w:pPr>
      <w:r w:rsidRPr="00E9760B">
        <w:rPr>
          <w:rFonts w:ascii="Arial" w:hAnsi="Arial" w:cs="Arial"/>
          <w:bCs/>
          <w:spacing w:val="-1"/>
          <w:sz w:val="14"/>
        </w:rPr>
        <w:t>§</w:t>
      </w:r>
      <w:r w:rsidRPr="00E9760B">
        <w:rPr>
          <w:rFonts w:ascii="Arial" w:hAnsi="Arial" w:cs="Arial"/>
          <w:bCs/>
          <w:spacing w:val="-9"/>
          <w:sz w:val="14"/>
        </w:rPr>
        <w:t xml:space="preserve"> </w:t>
      </w:r>
      <w:r w:rsidR="00E9760B" w:rsidRPr="00E9760B">
        <w:rPr>
          <w:rFonts w:ascii="Arial" w:hAnsi="Arial" w:cs="Arial"/>
          <w:bCs/>
          <w:spacing w:val="-1"/>
          <w:sz w:val="14"/>
        </w:rPr>
        <w:t>8</w:t>
      </w:r>
      <w:r w:rsidRPr="00E9760B">
        <w:rPr>
          <w:rFonts w:ascii="Arial" w:hAnsi="Arial" w:cs="Arial"/>
          <w:bCs/>
          <w:spacing w:val="-1"/>
          <w:sz w:val="14"/>
        </w:rPr>
        <w:t>.</w:t>
      </w:r>
    </w:p>
    <w:p w14:paraId="1E4A5ADE" w14:textId="77777777" w:rsidR="00BB6564" w:rsidRPr="00DA7570" w:rsidRDefault="00FA502D">
      <w:pPr>
        <w:pStyle w:val="Tekstpodstawowy"/>
        <w:spacing w:before="125"/>
        <w:ind w:left="291" w:firstLine="0"/>
        <w:rPr>
          <w:rFonts w:ascii="Arial" w:hAnsi="Arial" w:cs="Arial"/>
        </w:rPr>
      </w:pPr>
      <w:r w:rsidRPr="00DA7570">
        <w:rPr>
          <w:rFonts w:ascii="Arial" w:hAnsi="Arial" w:cs="Arial"/>
        </w:rPr>
        <w:t>Bank</w:t>
      </w:r>
      <w:r w:rsidRPr="00DA7570">
        <w:rPr>
          <w:rFonts w:ascii="Arial" w:hAnsi="Arial" w:cs="Arial"/>
          <w:spacing w:val="-2"/>
        </w:rPr>
        <w:t xml:space="preserve"> </w:t>
      </w:r>
      <w:r w:rsidRPr="00DA7570">
        <w:rPr>
          <w:rFonts w:ascii="Arial" w:hAnsi="Arial" w:cs="Arial"/>
        </w:rPr>
        <w:t>zapewnia</w:t>
      </w:r>
      <w:r w:rsidRPr="00DA7570">
        <w:rPr>
          <w:rFonts w:ascii="Arial" w:hAnsi="Arial" w:cs="Arial"/>
          <w:spacing w:val="-3"/>
        </w:rPr>
        <w:t xml:space="preserve"> </w:t>
      </w:r>
      <w:r w:rsidRPr="00DA7570">
        <w:rPr>
          <w:rFonts w:ascii="Arial" w:hAnsi="Arial" w:cs="Arial"/>
        </w:rPr>
        <w:t>Klienta o:</w:t>
      </w:r>
    </w:p>
    <w:p w14:paraId="258CB644" w14:textId="77777777" w:rsidR="00BB6564" w:rsidRPr="00DA7570" w:rsidRDefault="00FA502D">
      <w:pPr>
        <w:pStyle w:val="Akapitzlist"/>
        <w:numPr>
          <w:ilvl w:val="0"/>
          <w:numId w:val="10"/>
        </w:numPr>
        <w:tabs>
          <w:tab w:val="left" w:pos="434"/>
        </w:tabs>
        <w:spacing w:before="2" w:line="242" w:lineRule="auto"/>
        <w:ind w:right="13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poufności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szczególności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zabezpieczenie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ich przed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odczytaniem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osoby nieupoważnione;</w:t>
      </w:r>
    </w:p>
    <w:p w14:paraId="22390A59" w14:textId="77777777" w:rsidR="00BB6564" w:rsidRPr="00DA7570" w:rsidRDefault="00FA502D">
      <w:pPr>
        <w:pStyle w:val="Akapitzlist"/>
        <w:numPr>
          <w:ilvl w:val="0"/>
          <w:numId w:val="10"/>
        </w:numPr>
        <w:tabs>
          <w:tab w:val="left" w:pos="434"/>
        </w:tabs>
        <w:spacing w:before="2" w:line="242" w:lineRule="auto"/>
        <w:ind w:right="132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integralności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szczególności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zabezpieczenie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przed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modyfikacją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usunięciem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osoby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nieupoważnione;</w:t>
      </w:r>
    </w:p>
    <w:p w14:paraId="014EC24A" w14:textId="77777777" w:rsidR="00BB6564" w:rsidRPr="00DA7570" w:rsidRDefault="00FA502D">
      <w:pPr>
        <w:pStyle w:val="Akapitzlist"/>
        <w:numPr>
          <w:ilvl w:val="0"/>
          <w:numId w:val="10"/>
        </w:numPr>
        <w:tabs>
          <w:tab w:val="left" w:pos="434"/>
        </w:tabs>
        <w:spacing w:before="2" w:line="242" w:lineRule="auto"/>
        <w:ind w:right="132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zabezpieczeniu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przed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możliwością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imieniu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osoby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nieuprawnione;</w:t>
      </w:r>
    </w:p>
    <w:p w14:paraId="45804F13" w14:textId="77777777" w:rsidR="00BB6564" w:rsidRPr="00DA7570" w:rsidRDefault="00FA502D">
      <w:pPr>
        <w:pStyle w:val="Akapitzlist"/>
        <w:numPr>
          <w:ilvl w:val="0"/>
          <w:numId w:val="10"/>
        </w:numPr>
        <w:tabs>
          <w:tab w:val="left" w:pos="462"/>
        </w:tabs>
        <w:spacing w:before="4"/>
        <w:ind w:left="461" w:hanging="17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rejestracji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czasu zawarcia</w:t>
      </w:r>
      <w:r w:rsidRPr="00DA7570">
        <w:rPr>
          <w:rFonts w:ascii="Arial" w:hAnsi="Arial" w:cs="Arial"/>
          <w:spacing w:val="-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Transakcji.</w:t>
      </w:r>
    </w:p>
    <w:p w14:paraId="7D8BAE0C" w14:textId="77777777" w:rsidR="00556FD2" w:rsidRDefault="00556FD2" w:rsidP="00556FD2">
      <w:pPr>
        <w:pStyle w:val="Nagwek1"/>
        <w:ind w:left="0" w:right="72"/>
      </w:pPr>
    </w:p>
    <w:p w14:paraId="66665C99" w14:textId="1C73ACCF" w:rsidR="00BB6564" w:rsidRDefault="00FA502D" w:rsidP="00556FD2">
      <w:pPr>
        <w:pStyle w:val="Nagwek1"/>
        <w:ind w:left="0" w:right="72"/>
      </w:pPr>
      <w:r w:rsidRPr="00DA7570">
        <w:t>Umowa</w:t>
      </w:r>
      <w:r w:rsidRPr="00DA7570">
        <w:rPr>
          <w:spacing w:val="-3"/>
        </w:rPr>
        <w:t xml:space="preserve"> </w:t>
      </w:r>
      <w:r w:rsidRPr="00DA7570">
        <w:t>i</w:t>
      </w:r>
      <w:r w:rsidRPr="00DA7570">
        <w:rPr>
          <w:spacing w:val="-3"/>
        </w:rPr>
        <w:t xml:space="preserve"> </w:t>
      </w:r>
      <w:r w:rsidRPr="00DA7570">
        <w:t>Regulamin</w:t>
      </w:r>
    </w:p>
    <w:p w14:paraId="7FFB56EF" w14:textId="441CB5B5" w:rsidR="00BB6564" w:rsidRPr="00DA7570" w:rsidRDefault="00FA502D" w:rsidP="00556FD2">
      <w:pPr>
        <w:ind w:right="72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="00E9760B">
        <w:rPr>
          <w:rFonts w:ascii="Arial" w:hAnsi="Arial" w:cs="Arial"/>
          <w:sz w:val="14"/>
        </w:rPr>
        <w:t>9</w:t>
      </w:r>
      <w:r w:rsidRPr="00DA7570">
        <w:rPr>
          <w:rFonts w:ascii="Arial" w:hAnsi="Arial" w:cs="Arial"/>
          <w:sz w:val="14"/>
        </w:rPr>
        <w:t>.</w:t>
      </w:r>
    </w:p>
    <w:p w14:paraId="68430A9B" w14:textId="77777777" w:rsidR="00BB6564" w:rsidRPr="00DA7570" w:rsidRDefault="00FA502D">
      <w:pPr>
        <w:pStyle w:val="Tekstpodstawowy"/>
        <w:spacing w:before="126" w:line="242" w:lineRule="auto"/>
        <w:ind w:left="291" w:right="150" w:firstLine="0"/>
        <w:rPr>
          <w:rFonts w:ascii="Arial" w:hAnsi="Arial" w:cs="Arial"/>
        </w:rPr>
      </w:pPr>
      <w:r w:rsidRPr="00DA7570">
        <w:rPr>
          <w:rFonts w:ascii="Arial" w:hAnsi="Arial" w:cs="Arial"/>
        </w:rPr>
        <w:t>Podstawą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zawierania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przez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Klienta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Bankiem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Transakcji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jest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Umowa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podpisana pomiędzy Bankiem i Klientem oraz Regulamin zaakceptowany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przez</w:t>
      </w:r>
      <w:r w:rsidRPr="00DA7570">
        <w:rPr>
          <w:rFonts w:ascii="Arial" w:hAnsi="Arial" w:cs="Arial"/>
          <w:spacing w:val="-1"/>
        </w:rPr>
        <w:t xml:space="preserve"> </w:t>
      </w:r>
      <w:r w:rsidRPr="00DA7570">
        <w:rPr>
          <w:rFonts w:ascii="Arial" w:hAnsi="Arial" w:cs="Arial"/>
        </w:rPr>
        <w:t>Klienta</w:t>
      </w:r>
      <w:r w:rsidRPr="00DA7570">
        <w:rPr>
          <w:rFonts w:ascii="Arial" w:hAnsi="Arial" w:cs="Arial"/>
          <w:spacing w:val="3"/>
        </w:rPr>
        <w:t xml:space="preserve"> </w:t>
      </w:r>
      <w:r w:rsidRPr="00DA7570">
        <w:rPr>
          <w:rFonts w:ascii="Arial" w:hAnsi="Arial" w:cs="Arial"/>
        </w:rPr>
        <w:t>w usłudze</w:t>
      </w:r>
      <w:r w:rsidRPr="00DA7570">
        <w:rPr>
          <w:rFonts w:ascii="Arial" w:hAnsi="Arial" w:cs="Arial"/>
          <w:spacing w:val="3"/>
        </w:rPr>
        <w:t xml:space="preserve"> </w:t>
      </w:r>
      <w:r w:rsidRPr="00DA7570">
        <w:rPr>
          <w:rFonts w:ascii="Arial" w:hAnsi="Arial" w:cs="Arial"/>
        </w:rPr>
        <w:t>e-Kantor.</w:t>
      </w:r>
    </w:p>
    <w:p w14:paraId="6EFAB8D8" w14:textId="77777777" w:rsidR="00BB6564" w:rsidRPr="00DA7570" w:rsidRDefault="00BB6564">
      <w:pPr>
        <w:pStyle w:val="Tekstpodstawowy"/>
        <w:ind w:left="0" w:firstLine="0"/>
        <w:jc w:val="left"/>
        <w:rPr>
          <w:rFonts w:ascii="Arial" w:hAnsi="Arial" w:cs="Arial"/>
        </w:rPr>
      </w:pPr>
    </w:p>
    <w:p w14:paraId="23921CD3" w14:textId="064800E6" w:rsidR="00BB6564" w:rsidRPr="00556FD2" w:rsidRDefault="00FA502D">
      <w:pPr>
        <w:pStyle w:val="Nagwek1"/>
        <w:ind w:left="1725" w:right="1826"/>
        <w:rPr>
          <w:b w:val="0"/>
        </w:rPr>
      </w:pPr>
      <w:r w:rsidRPr="00556FD2">
        <w:rPr>
          <w:b w:val="0"/>
        </w:rPr>
        <w:t>§</w:t>
      </w:r>
      <w:r w:rsidRPr="00556FD2">
        <w:rPr>
          <w:b w:val="0"/>
          <w:spacing w:val="-3"/>
        </w:rPr>
        <w:t xml:space="preserve"> </w:t>
      </w:r>
      <w:r w:rsidR="00E9760B">
        <w:rPr>
          <w:b w:val="0"/>
        </w:rPr>
        <w:t>10</w:t>
      </w:r>
      <w:r w:rsidRPr="00556FD2">
        <w:rPr>
          <w:b w:val="0"/>
        </w:rPr>
        <w:t>.</w:t>
      </w:r>
    </w:p>
    <w:p w14:paraId="376882ED" w14:textId="71C24CBF" w:rsidR="00BB6564" w:rsidRDefault="00FA502D">
      <w:pPr>
        <w:pStyle w:val="Tekstpodstawowy"/>
        <w:spacing w:before="3" w:line="242" w:lineRule="auto"/>
        <w:ind w:left="291" w:right="130" w:firstLine="0"/>
        <w:rPr>
          <w:rFonts w:ascii="Arial" w:hAnsi="Arial" w:cs="Arial"/>
        </w:rPr>
      </w:pPr>
      <w:r w:rsidRPr="00DA7570">
        <w:rPr>
          <w:rFonts w:ascii="Arial" w:hAnsi="Arial" w:cs="Arial"/>
        </w:rPr>
        <w:t>W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wyniku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zawarcia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Umowy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oraz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Regulaminu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Bank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deklaruje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gotowość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współpracy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 zakresie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zawierania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Klientem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Transakcji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na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zasadach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opisanych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Regulaminie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oraz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zobowiązuje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się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w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przypadku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zawarcia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Transakcji do terminowego regulowania swoich zobowiązań wynikających z</w:t>
      </w:r>
      <w:r w:rsidRPr="00DA7570">
        <w:rPr>
          <w:rFonts w:ascii="Arial" w:hAnsi="Arial" w:cs="Arial"/>
          <w:spacing w:val="1"/>
        </w:rPr>
        <w:t xml:space="preserve"> </w:t>
      </w:r>
      <w:r w:rsidRPr="00DA7570">
        <w:rPr>
          <w:rFonts w:ascii="Arial" w:hAnsi="Arial" w:cs="Arial"/>
        </w:rPr>
        <w:t>zawartych</w:t>
      </w:r>
      <w:r w:rsidRPr="00DA7570">
        <w:rPr>
          <w:rFonts w:ascii="Arial" w:hAnsi="Arial" w:cs="Arial"/>
          <w:spacing w:val="-1"/>
        </w:rPr>
        <w:t xml:space="preserve"> </w:t>
      </w:r>
      <w:r w:rsidRPr="00DA7570">
        <w:rPr>
          <w:rFonts w:ascii="Arial" w:hAnsi="Arial" w:cs="Arial"/>
        </w:rPr>
        <w:t>z Klientem</w:t>
      </w:r>
      <w:r w:rsidRPr="00DA7570">
        <w:rPr>
          <w:rFonts w:ascii="Arial" w:hAnsi="Arial" w:cs="Arial"/>
          <w:spacing w:val="2"/>
        </w:rPr>
        <w:t xml:space="preserve"> </w:t>
      </w:r>
      <w:r w:rsidRPr="00DA7570">
        <w:rPr>
          <w:rFonts w:ascii="Arial" w:hAnsi="Arial" w:cs="Arial"/>
        </w:rPr>
        <w:t>Transakcji.</w:t>
      </w:r>
    </w:p>
    <w:p w14:paraId="46072C4E" w14:textId="77777777" w:rsidR="00773E75" w:rsidRPr="00DA7570" w:rsidRDefault="00773E75">
      <w:pPr>
        <w:pStyle w:val="Tekstpodstawowy"/>
        <w:spacing w:before="3" w:line="242" w:lineRule="auto"/>
        <w:ind w:left="291" w:right="130" w:firstLine="0"/>
        <w:rPr>
          <w:rFonts w:ascii="Arial" w:hAnsi="Arial" w:cs="Arial"/>
        </w:rPr>
      </w:pPr>
    </w:p>
    <w:p w14:paraId="3F738162" w14:textId="7E06782A" w:rsidR="00BB6564" w:rsidRPr="00DA7570" w:rsidRDefault="00773E75" w:rsidP="00773E75">
      <w:pPr>
        <w:pStyle w:val="Nagwek1"/>
        <w:spacing w:before="1"/>
        <w:ind w:left="1983" w:right="1826"/>
        <w:jc w:val="left"/>
        <w:rPr>
          <w:b w:val="0"/>
        </w:rPr>
      </w:pPr>
      <w:r>
        <w:rPr>
          <w:b w:val="0"/>
        </w:rPr>
        <w:t xml:space="preserve">          </w:t>
      </w:r>
      <w:r w:rsidR="00FA502D" w:rsidRPr="00DA7570">
        <w:rPr>
          <w:b w:val="0"/>
        </w:rPr>
        <w:t>§</w:t>
      </w:r>
      <w:r w:rsidR="00FA502D" w:rsidRPr="00DA7570">
        <w:rPr>
          <w:b w:val="0"/>
          <w:spacing w:val="-3"/>
        </w:rPr>
        <w:t xml:space="preserve"> </w:t>
      </w:r>
      <w:r w:rsidR="00FA502D" w:rsidRPr="00DA7570">
        <w:rPr>
          <w:b w:val="0"/>
        </w:rPr>
        <w:t>1</w:t>
      </w:r>
      <w:r w:rsidR="00E9760B">
        <w:rPr>
          <w:b w:val="0"/>
        </w:rPr>
        <w:t>1</w:t>
      </w:r>
      <w:r w:rsidR="00FA502D" w:rsidRPr="00DA7570">
        <w:rPr>
          <w:b w:val="0"/>
        </w:rPr>
        <w:t>.</w:t>
      </w:r>
    </w:p>
    <w:p w14:paraId="4D376AC9" w14:textId="77777777" w:rsidR="00BB6564" w:rsidRPr="00DA7570" w:rsidRDefault="00FA502D">
      <w:pPr>
        <w:pStyle w:val="Akapitzlist"/>
        <w:numPr>
          <w:ilvl w:val="0"/>
          <w:numId w:val="9"/>
        </w:numPr>
        <w:tabs>
          <w:tab w:val="left" w:pos="462"/>
        </w:tabs>
        <w:spacing w:before="2" w:line="244" w:lineRule="auto"/>
        <w:ind w:left="291" w:right="129" w:firstLine="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wyniku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zawarcia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oraz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zatwierdzenia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deklaruje gotowość współpracy w zakresie zawierania z Bankiem 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 zasadach opisanych 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Regulaminie oraz zobowiązuje się w przypadku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zawarcia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do:</w:t>
      </w:r>
    </w:p>
    <w:p w14:paraId="62088738" w14:textId="77777777" w:rsidR="00BB6564" w:rsidRPr="00DA7570" w:rsidRDefault="00FA502D">
      <w:pPr>
        <w:pStyle w:val="Akapitzlist"/>
        <w:numPr>
          <w:ilvl w:val="0"/>
          <w:numId w:val="8"/>
        </w:numPr>
        <w:tabs>
          <w:tab w:val="left" w:pos="472"/>
        </w:tabs>
        <w:spacing w:line="242" w:lineRule="auto"/>
        <w:ind w:left="471"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terminowego regulowania swoich zobowiązań, wynikających z zawartych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 Bankiem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Transakcji;</w:t>
      </w:r>
    </w:p>
    <w:p w14:paraId="7C386640" w14:textId="77777777" w:rsidR="00BB6564" w:rsidRPr="00DA7570" w:rsidRDefault="00FA502D">
      <w:pPr>
        <w:pStyle w:val="Akapitzlist"/>
        <w:numPr>
          <w:ilvl w:val="0"/>
          <w:numId w:val="8"/>
        </w:numPr>
        <w:tabs>
          <w:tab w:val="left" w:pos="472"/>
        </w:tabs>
        <w:spacing w:before="1" w:line="242" w:lineRule="auto"/>
        <w:ind w:left="471" w:right="13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bieżącego sprawdzania dokonanych Transakcji walutowych i zgłaszania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stwierdzonych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niezgodności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trybie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określonym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niniejszym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Regulaminie.</w:t>
      </w:r>
    </w:p>
    <w:p w14:paraId="13D73382" w14:textId="506A8EB1" w:rsidR="00BB6564" w:rsidRPr="00DA7570" w:rsidRDefault="00FA502D" w:rsidP="00DA7570">
      <w:pPr>
        <w:pStyle w:val="Akapitzlist"/>
        <w:numPr>
          <w:ilvl w:val="0"/>
          <w:numId w:val="9"/>
        </w:numPr>
        <w:tabs>
          <w:tab w:val="left" w:pos="448"/>
        </w:tabs>
        <w:spacing w:before="2" w:line="242" w:lineRule="auto"/>
        <w:ind w:left="291" w:right="129" w:firstLine="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 przypadku wystąpienia niezgodności w zrealizowanej Transakcji, Klient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zobowiązany jest skontaktować się z Bankiem celem złożenia reklamacji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najpóźniej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godziny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15:00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następnego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Roboczego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otrzymaniu Potwierdzenia.</w:t>
      </w:r>
    </w:p>
    <w:p w14:paraId="41DFAFEF" w14:textId="77777777" w:rsidR="00BB6564" w:rsidRPr="00DA7570" w:rsidRDefault="00FA502D">
      <w:pPr>
        <w:pStyle w:val="Akapitzlist"/>
        <w:numPr>
          <w:ilvl w:val="0"/>
          <w:numId w:val="9"/>
        </w:numPr>
        <w:tabs>
          <w:tab w:val="left" w:pos="451"/>
        </w:tabs>
        <w:spacing w:before="74" w:line="242" w:lineRule="auto"/>
        <w:ind w:left="291" w:right="38" w:firstLine="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Jeżeli Klient nie zgłosi uwag w terminie, o którym mowa w ust. 2 oznacza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to,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że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uznaje zgodność Potwierdzenia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 Warunkami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</w:p>
    <w:p w14:paraId="3D6D3605" w14:textId="77777777" w:rsidR="00BB6564" w:rsidRPr="00DA7570" w:rsidRDefault="00BB6564">
      <w:pPr>
        <w:pStyle w:val="Tekstpodstawowy"/>
        <w:spacing w:before="1"/>
        <w:ind w:left="0" w:firstLine="0"/>
        <w:jc w:val="left"/>
        <w:rPr>
          <w:rFonts w:ascii="Arial" w:hAnsi="Arial" w:cs="Arial"/>
        </w:rPr>
      </w:pPr>
    </w:p>
    <w:p w14:paraId="21BE41A0" w14:textId="77777777" w:rsidR="00BB6564" w:rsidRPr="00DA7570" w:rsidRDefault="00FA502D">
      <w:pPr>
        <w:pStyle w:val="Nagwek1"/>
      </w:pPr>
      <w:r w:rsidRPr="00DA7570">
        <w:t>Zasady</w:t>
      </w:r>
      <w:r w:rsidRPr="00DA7570">
        <w:rPr>
          <w:spacing w:val="-6"/>
        </w:rPr>
        <w:t xml:space="preserve"> </w:t>
      </w:r>
      <w:r w:rsidRPr="00DA7570">
        <w:t>identyfikacji</w:t>
      </w:r>
      <w:r w:rsidRPr="00DA7570">
        <w:rPr>
          <w:spacing w:val="-2"/>
        </w:rPr>
        <w:t xml:space="preserve"> </w:t>
      </w:r>
      <w:r w:rsidRPr="00DA7570">
        <w:t>stron</w:t>
      </w:r>
    </w:p>
    <w:p w14:paraId="1AE84881" w14:textId="3C563338" w:rsidR="00BB6564" w:rsidRPr="00DA7570" w:rsidRDefault="00FA502D">
      <w:pPr>
        <w:ind w:left="1074" w:right="826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</w:t>
      </w:r>
      <w:r w:rsidR="00E9760B">
        <w:rPr>
          <w:rFonts w:ascii="Arial" w:hAnsi="Arial" w:cs="Arial"/>
          <w:sz w:val="14"/>
        </w:rPr>
        <w:t>2</w:t>
      </w:r>
      <w:r w:rsidRPr="00DA7570">
        <w:rPr>
          <w:rFonts w:ascii="Arial" w:hAnsi="Arial" w:cs="Arial"/>
          <w:sz w:val="14"/>
        </w:rPr>
        <w:t>.</w:t>
      </w:r>
    </w:p>
    <w:p w14:paraId="5C324B3D" w14:textId="77777777" w:rsidR="00BB6564" w:rsidRPr="00DA7570" w:rsidRDefault="00BB6564">
      <w:pPr>
        <w:pStyle w:val="Tekstpodstawowy"/>
        <w:spacing w:before="2"/>
        <w:ind w:left="0" w:firstLine="0"/>
        <w:jc w:val="left"/>
        <w:rPr>
          <w:rFonts w:ascii="Arial" w:hAnsi="Arial" w:cs="Arial"/>
          <w:b/>
        </w:rPr>
      </w:pPr>
    </w:p>
    <w:p w14:paraId="107D3CDA" w14:textId="77777777" w:rsidR="00BB6564" w:rsidRPr="00DA7570" w:rsidRDefault="00FA502D">
      <w:pPr>
        <w:pStyle w:val="Akapitzlist"/>
        <w:numPr>
          <w:ilvl w:val="0"/>
          <w:numId w:val="7"/>
        </w:numPr>
        <w:tabs>
          <w:tab w:val="left" w:pos="472"/>
        </w:tabs>
        <w:spacing w:line="242" w:lineRule="auto"/>
        <w:ind w:right="3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Transakcje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zawierane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Strony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elektronicznie,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tj.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pośrednictwem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zgodnie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 Regulaminem.</w:t>
      </w:r>
    </w:p>
    <w:p w14:paraId="2F943AEF" w14:textId="77777777" w:rsidR="00BB6564" w:rsidRPr="00DA7570" w:rsidRDefault="00FA502D">
      <w:pPr>
        <w:pStyle w:val="Akapitzlist"/>
        <w:numPr>
          <w:ilvl w:val="0"/>
          <w:numId w:val="7"/>
        </w:numPr>
        <w:tabs>
          <w:tab w:val="left" w:pos="472"/>
        </w:tabs>
        <w:spacing w:before="1" w:line="242" w:lineRule="auto"/>
        <w:ind w:right="3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Osoby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Upoważnione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mają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prawo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zawierać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imieniu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lastRenderedPageBreak/>
        <w:t>Posiadacza rachunku przez e-Kantor, gdy Użytkownik uzyskał dostęp 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e-Kantoru.</w:t>
      </w:r>
    </w:p>
    <w:p w14:paraId="64A59E17" w14:textId="77777777" w:rsidR="00BB6564" w:rsidRPr="00DA7570" w:rsidRDefault="00FA502D">
      <w:pPr>
        <w:pStyle w:val="Akapitzlist"/>
        <w:numPr>
          <w:ilvl w:val="0"/>
          <w:numId w:val="7"/>
        </w:numPr>
        <w:tabs>
          <w:tab w:val="left" w:pos="472"/>
        </w:tabs>
        <w:spacing w:before="3" w:line="244" w:lineRule="auto"/>
        <w:ind w:right="3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Klient ma prawo zmienić listę Osób Upoważnionych, przy czym zmiana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będzie skuteczna od następnego Dnia Roboczego po dniu dokonania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zmiany.</w:t>
      </w:r>
    </w:p>
    <w:p w14:paraId="40AECC32" w14:textId="77777777" w:rsidR="00BB6564" w:rsidRPr="00DA7570" w:rsidRDefault="00FA502D" w:rsidP="00DA7570">
      <w:pPr>
        <w:pStyle w:val="Nagwek1"/>
        <w:ind w:left="1253" w:right="828"/>
      </w:pPr>
      <w:r w:rsidRPr="00DA7570">
        <w:t>Zasady</w:t>
      </w:r>
      <w:r w:rsidRPr="00DA7570">
        <w:rPr>
          <w:spacing w:val="-7"/>
        </w:rPr>
        <w:t xml:space="preserve"> </w:t>
      </w:r>
      <w:r w:rsidRPr="00DA7570">
        <w:t>zawierania</w:t>
      </w:r>
      <w:r w:rsidRPr="00DA7570">
        <w:rPr>
          <w:spacing w:val="-2"/>
        </w:rPr>
        <w:t xml:space="preserve"> </w:t>
      </w:r>
      <w:r w:rsidRPr="00DA7570">
        <w:t>Transakcji</w:t>
      </w:r>
      <w:r w:rsidRPr="00DA7570">
        <w:rPr>
          <w:spacing w:val="-3"/>
        </w:rPr>
        <w:t xml:space="preserve"> </w:t>
      </w:r>
      <w:r w:rsidRPr="00DA7570">
        <w:t>przez</w:t>
      </w:r>
      <w:r w:rsidRPr="00DA7570">
        <w:rPr>
          <w:spacing w:val="1"/>
        </w:rPr>
        <w:t xml:space="preserve"> </w:t>
      </w:r>
      <w:r w:rsidRPr="00DA7570">
        <w:t>e-Kantor</w:t>
      </w:r>
    </w:p>
    <w:p w14:paraId="0CDC6CF7" w14:textId="361DF29E" w:rsidR="00BB6564" w:rsidRDefault="00FA502D" w:rsidP="00DA7570">
      <w:pPr>
        <w:ind w:left="1252" w:right="828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</w:t>
      </w:r>
      <w:r w:rsidR="00E9760B">
        <w:rPr>
          <w:rFonts w:ascii="Arial" w:hAnsi="Arial" w:cs="Arial"/>
          <w:sz w:val="14"/>
        </w:rPr>
        <w:t>3</w:t>
      </w:r>
      <w:r w:rsidRPr="00DA7570">
        <w:rPr>
          <w:rFonts w:ascii="Arial" w:hAnsi="Arial" w:cs="Arial"/>
          <w:sz w:val="14"/>
        </w:rPr>
        <w:t>.</w:t>
      </w:r>
    </w:p>
    <w:p w14:paraId="35F15CEF" w14:textId="77777777" w:rsidR="00E9760B" w:rsidRPr="00DA7570" w:rsidRDefault="00E9760B" w:rsidP="00DA7570">
      <w:pPr>
        <w:ind w:left="1252" w:right="828"/>
        <w:jc w:val="center"/>
        <w:rPr>
          <w:rFonts w:ascii="Arial" w:hAnsi="Arial" w:cs="Arial"/>
          <w:sz w:val="14"/>
        </w:rPr>
      </w:pPr>
    </w:p>
    <w:p w14:paraId="7F4CE830" w14:textId="77777777" w:rsidR="00BB6564" w:rsidRPr="00DA7570" w:rsidRDefault="00FA502D">
      <w:pPr>
        <w:pStyle w:val="Akapitzlist"/>
        <w:numPr>
          <w:ilvl w:val="0"/>
          <w:numId w:val="6"/>
        </w:numPr>
        <w:tabs>
          <w:tab w:val="left" w:pos="472"/>
        </w:tabs>
        <w:spacing w:before="2" w:line="242" w:lineRule="auto"/>
        <w:ind w:right="3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Zasady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szczegółowo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zostały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przedstawione w Instrukcji e-Kantor, dostępnej na stronie internetowej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Banku.</w:t>
      </w:r>
    </w:p>
    <w:p w14:paraId="44747CF0" w14:textId="77777777" w:rsidR="00BB6564" w:rsidRPr="00DA7570" w:rsidRDefault="00FA502D">
      <w:pPr>
        <w:pStyle w:val="Akapitzlist"/>
        <w:numPr>
          <w:ilvl w:val="0"/>
          <w:numId w:val="6"/>
        </w:numPr>
        <w:tabs>
          <w:tab w:val="left" w:pos="472"/>
        </w:tabs>
        <w:spacing w:before="3" w:line="242" w:lineRule="auto"/>
        <w:ind w:right="3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Wszelkie skutki prawne dla Stron, wynikłe z zawarcia poszczególnych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powstają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chwilą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elektronicznej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akceptacji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Warunków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 zgodnie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Instrukcją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e-Kantor.</w:t>
      </w:r>
    </w:p>
    <w:p w14:paraId="43E9D4A2" w14:textId="77777777" w:rsidR="00BB6564" w:rsidRPr="00DA7570" w:rsidRDefault="00FA502D">
      <w:pPr>
        <w:pStyle w:val="Akapitzlist"/>
        <w:numPr>
          <w:ilvl w:val="0"/>
          <w:numId w:val="6"/>
        </w:numPr>
        <w:tabs>
          <w:tab w:val="left" w:pos="472"/>
        </w:tabs>
        <w:spacing w:before="2" w:line="242" w:lineRule="auto"/>
        <w:ind w:right="3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przypadku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awarii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Transakcje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osobiście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placówce Banku.</w:t>
      </w:r>
    </w:p>
    <w:p w14:paraId="7C8F35B2" w14:textId="77777777" w:rsidR="00BB6564" w:rsidRPr="00DA7570" w:rsidRDefault="00BB6564">
      <w:pPr>
        <w:pStyle w:val="Tekstpodstawowy"/>
        <w:spacing w:before="4"/>
        <w:ind w:left="0" w:firstLine="0"/>
        <w:jc w:val="left"/>
        <w:rPr>
          <w:rFonts w:ascii="Arial" w:hAnsi="Arial" w:cs="Arial"/>
        </w:rPr>
      </w:pPr>
    </w:p>
    <w:p w14:paraId="1D0BEE9E" w14:textId="77777777" w:rsidR="00BB6564" w:rsidRPr="00DA7570" w:rsidRDefault="00FA502D" w:rsidP="00DA7570">
      <w:pPr>
        <w:pStyle w:val="Nagwek1"/>
        <w:ind w:left="1071" w:right="828"/>
      </w:pPr>
      <w:r w:rsidRPr="00DA7570">
        <w:t>Główne</w:t>
      </w:r>
      <w:r w:rsidRPr="00DA7570">
        <w:rPr>
          <w:spacing w:val="-4"/>
        </w:rPr>
        <w:t xml:space="preserve"> </w:t>
      </w:r>
      <w:r w:rsidRPr="00DA7570">
        <w:t>elementy</w:t>
      </w:r>
      <w:r w:rsidRPr="00DA7570">
        <w:rPr>
          <w:spacing w:val="-5"/>
        </w:rPr>
        <w:t xml:space="preserve"> </w:t>
      </w:r>
      <w:r w:rsidRPr="00DA7570">
        <w:t>Transakcji</w:t>
      </w:r>
    </w:p>
    <w:p w14:paraId="6DCDEE19" w14:textId="078705E2" w:rsidR="00BB6564" w:rsidRDefault="00FA502D" w:rsidP="00DA7570">
      <w:pPr>
        <w:ind w:left="1074" w:right="828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</w:t>
      </w:r>
      <w:r w:rsidR="00E9760B">
        <w:rPr>
          <w:rFonts w:ascii="Arial" w:hAnsi="Arial" w:cs="Arial"/>
          <w:sz w:val="14"/>
        </w:rPr>
        <w:t>4</w:t>
      </w:r>
      <w:r w:rsidRPr="00DA7570">
        <w:rPr>
          <w:rFonts w:ascii="Arial" w:hAnsi="Arial" w:cs="Arial"/>
          <w:sz w:val="14"/>
        </w:rPr>
        <w:t>.</w:t>
      </w:r>
    </w:p>
    <w:p w14:paraId="61F96666" w14:textId="77777777" w:rsidR="00E9760B" w:rsidRPr="00DA7570" w:rsidRDefault="00E9760B" w:rsidP="00DA7570">
      <w:pPr>
        <w:ind w:left="1074" w:right="828"/>
        <w:jc w:val="center"/>
        <w:rPr>
          <w:rFonts w:ascii="Arial" w:hAnsi="Arial" w:cs="Arial"/>
          <w:sz w:val="14"/>
        </w:rPr>
      </w:pPr>
    </w:p>
    <w:p w14:paraId="103438F6" w14:textId="77777777" w:rsidR="00BB6564" w:rsidRPr="00DA7570" w:rsidRDefault="00FA502D">
      <w:pPr>
        <w:pStyle w:val="Akapitzlist"/>
        <w:numPr>
          <w:ilvl w:val="0"/>
          <w:numId w:val="5"/>
        </w:numPr>
        <w:tabs>
          <w:tab w:val="left" w:pos="472"/>
        </w:tabs>
        <w:spacing w:before="2" w:line="242" w:lineRule="auto"/>
        <w:ind w:right="4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Strony</w:t>
      </w:r>
      <w:r w:rsidRPr="00DA7570">
        <w:rPr>
          <w:rFonts w:ascii="Arial" w:hAnsi="Arial" w:cs="Arial"/>
          <w:spacing w:val="3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są</w:t>
      </w:r>
      <w:r w:rsidRPr="00DA7570">
        <w:rPr>
          <w:rFonts w:ascii="Arial" w:hAnsi="Arial" w:cs="Arial"/>
          <w:spacing w:val="3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zobowiązane</w:t>
      </w:r>
      <w:r w:rsidRPr="00DA7570">
        <w:rPr>
          <w:rFonts w:ascii="Arial" w:hAnsi="Arial" w:cs="Arial"/>
          <w:spacing w:val="3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</w:t>
      </w:r>
      <w:r w:rsidRPr="00DA7570">
        <w:rPr>
          <w:rFonts w:ascii="Arial" w:hAnsi="Arial" w:cs="Arial"/>
          <w:spacing w:val="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jej</w:t>
      </w:r>
      <w:r w:rsidRPr="00DA7570">
        <w:rPr>
          <w:rFonts w:ascii="Arial" w:hAnsi="Arial" w:cs="Arial"/>
          <w:spacing w:val="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zawarciu</w:t>
      </w:r>
      <w:r w:rsidRPr="00DA7570">
        <w:rPr>
          <w:rFonts w:ascii="Arial" w:hAnsi="Arial" w:cs="Arial"/>
          <w:spacing w:val="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ustalić</w:t>
      </w:r>
      <w:r w:rsidRPr="00DA7570">
        <w:rPr>
          <w:rFonts w:ascii="Arial" w:hAnsi="Arial" w:cs="Arial"/>
          <w:spacing w:val="-3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następujące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elementy:</w:t>
      </w:r>
    </w:p>
    <w:p w14:paraId="3E79DCDB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Rachunki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Posiadacza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rachunku;</w:t>
      </w:r>
    </w:p>
    <w:p w14:paraId="641A8CD5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Parę</w:t>
      </w:r>
      <w:r w:rsidRPr="00DA7570">
        <w:rPr>
          <w:rFonts w:ascii="Arial" w:hAnsi="Arial" w:cs="Arial"/>
          <w:spacing w:val="-6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Walutową;</w:t>
      </w:r>
    </w:p>
    <w:p w14:paraId="6999A7F6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2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Datę</w:t>
      </w:r>
      <w:r w:rsidRPr="00DA7570">
        <w:rPr>
          <w:rFonts w:ascii="Arial" w:hAnsi="Arial" w:cs="Arial"/>
          <w:spacing w:val="-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Transakcji;</w:t>
      </w:r>
    </w:p>
    <w:p w14:paraId="46CD6760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2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kwotę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kupionej/sprzedawanej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Klienta.</w:t>
      </w:r>
    </w:p>
    <w:p w14:paraId="5103B400" w14:textId="77777777" w:rsidR="00BB6564" w:rsidRPr="00DA7570" w:rsidRDefault="00FA502D">
      <w:pPr>
        <w:pStyle w:val="Akapitzlist"/>
        <w:numPr>
          <w:ilvl w:val="0"/>
          <w:numId w:val="5"/>
        </w:numPr>
        <w:tabs>
          <w:tab w:val="left" w:pos="472"/>
        </w:tabs>
        <w:spacing w:before="3" w:line="242" w:lineRule="auto"/>
        <w:ind w:right="4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Strony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zaplanowanej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zobowiązane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jej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zawarciu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ustalić następujące elementy:</w:t>
      </w:r>
    </w:p>
    <w:p w14:paraId="161D53F2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Rachunki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Posiadacza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rachunku;</w:t>
      </w:r>
    </w:p>
    <w:p w14:paraId="7E2A2C9F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Parę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Walutową;</w:t>
      </w:r>
    </w:p>
    <w:p w14:paraId="32FEDB6E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2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kwotę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waluty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kupionej/sprzedawanej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Klienta;</w:t>
      </w:r>
    </w:p>
    <w:p w14:paraId="7634D49D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5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Cenę;</w:t>
      </w:r>
    </w:p>
    <w:p w14:paraId="63CD7A14" w14:textId="77777777" w:rsidR="00BB6564" w:rsidRPr="00DA7570" w:rsidRDefault="00FA502D">
      <w:pPr>
        <w:pStyle w:val="Akapitzlist"/>
        <w:numPr>
          <w:ilvl w:val="1"/>
          <w:numId w:val="5"/>
        </w:numPr>
        <w:tabs>
          <w:tab w:val="left" w:pos="832"/>
          <w:tab w:val="left" w:pos="833"/>
        </w:tabs>
        <w:spacing w:before="2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Datę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ważności Transakcji.</w:t>
      </w:r>
    </w:p>
    <w:p w14:paraId="5CD13299" w14:textId="77777777" w:rsidR="00BB6564" w:rsidRPr="00DA7570" w:rsidRDefault="00BB6564">
      <w:pPr>
        <w:pStyle w:val="Tekstpodstawowy"/>
        <w:ind w:left="0" w:firstLine="0"/>
        <w:jc w:val="left"/>
        <w:rPr>
          <w:rFonts w:ascii="Arial" w:hAnsi="Arial" w:cs="Arial"/>
          <w:sz w:val="16"/>
        </w:rPr>
      </w:pPr>
    </w:p>
    <w:p w14:paraId="608EEF8C" w14:textId="77777777" w:rsidR="00BB6564" w:rsidRPr="00DA7570" w:rsidRDefault="00FA502D" w:rsidP="00DA7570">
      <w:pPr>
        <w:pStyle w:val="Nagwek1"/>
        <w:ind w:right="828"/>
      </w:pPr>
      <w:r w:rsidRPr="00DA7570">
        <w:t>Zasady</w:t>
      </w:r>
      <w:r w:rsidRPr="00DA7570">
        <w:rPr>
          <w:spacing w:val="-6"/>
        </w:rPr>
        <w:t xml:space="preserve"> </w:t>
      </w:r>
      <w:r w:rsidRPr="00DA7570">
        <w:t>rozliczania</w:t>
      </w:r>
      <w:r w:rsidRPr="00DA7570">
        <w:rPr>
          <w:spacing w:val="-4"/>
        </w:rPr>
        <w:t xml:space="preserve"> </w:t>
      </w:r>
      <w:r w:rsidRPr="00DA7570">
        <w:t>Transakcji</w:t>
      </w:r>
    </w:p>
    <w:p w14:paraId="6688B123" w14:textId="37DA32D8" w:rsidR="00BB6564" w:rsidRDefault="00FA502D" w:rsidP="004A2220">
      <w:pPr>
        <w:ind w:left="1252" w:right="828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</w:t>
      </w:r>
      <w:r w:rsidR="00E9760B">
        <w:rPr>
          <w:rFonts w:ascii="Arial" w:hAnsi="Arial" w:cs="Arial"/>
          <w:sz w:val="14"/>
        </w:rPr>
        <w:t>5</w:t>
      </w:r>
      <w:r w:rsidRPr="00DA7570">
        <w:rPr>
          <w:rFonts w:ascii="Arial" w:hAnsi="Arial" w:cs="Arial"/>
          <w:sz w:val="14"/>
        </w:rPr>
        <w:t>.</w:t>
      </w:r>
    </w:p>
    <w:p w14:paraId="48DD4F80" w14:textId="77777777" w:rsidR="00E9760B" w:rsidRPr="00DA7570" w:rsidRDefault="00E9760B" w:rsidP="00DA7570">
      <w:pPr>
        <w:ind w:left="1252" w:right="828"/>
        <w:jc w:val="center"/>
        <w:rPr>
          <w:rFonts w:ascii="Arial" w:hAnsi="Arial" w:cs="Arial"/>
          <w:sz w:val="14"/>
        </w:rPr>
      </w:pPr>
    </w:p>
    <w:p w14:paraId="25007F68" w14:textId="77777777" w:rsidR="00BB6564" w:rsidRPr="00DA7570" w:rsidRDefault="00FA502D">
      <w:pPr>
        <w:pStyle w:val="Akapitzlist"/>
        <w:numPr>
          <w:ilvl w:val="0"/>
          <w:numId w:val="4"/>
        </w:numPr>
        <w:tabs>
          <w:tab w:val="left" w:pos="472"/>
        </w:tabs>
        <w:spacing w:before="2" w:line="242" w:lineRule="auto"/>
        <w:ind w:right="4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Wszystkie rozliczenia pomiędzy Stronami dokonywane są w następujący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sposób:</w:t>
      </w:r>
    </w:p>
    <w:p w14:paraId="1F247DA5" w14:textId="77777777" w:rsidR="00BB6564" w:rsidRPr="00DA7570" w:rsidRDefault="00FA502D">
      <w:pPr>
        <w:pStyle w:val="Akapitzlist"/>
        <w:numPr>
          <w:ilvl w:val="1"/>
          <w:numId w:val="4"/>
        </w:numPr>
        <w:tabs>
          <w:tab w:val="left" w:pos="652"/>
        </w:tabs>
        <w:spacing w:before="1" w:line="242" w:lineRule="auto"/>
        <w:ind w:right="3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Klient zobowiązany jest zapewnić na Rachunku kwotę zobowiązań 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upoważnia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obciążenia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kwotą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zobowiązania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wynikającą z Transakcji w Dacie Rozliczenia Transakcji, zgodnie 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Regulaminem;</w:t>
      </w:r>
    </w:p>
    <w:p w14:paraId="55F4D3A5" w14:textId="77777777" w:rsidR="00BB6564" w:rsidRPr="00DA7570" w:rsidRDefault="00FA502D">
      <w:pPr>
        <w:pStyle w:val="Akapitzlist"/>
        <w:numPr>
          <w:ilvl w:val="1"/>
          <w:numId w:val="4"/>
        </w:numPr>
        <w:tabs>
          <w:tab w:val="left" w:pos="652"/>
        </w:tabs>
        <w:spacing w:before="3" w:line="244" w:lineRule="auto"/>
        <w:ind w:right="3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 zobowiązany jest uznać Rachunek Klienta w Dacie Rozliczenia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kwotą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zobowiązania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wynikającą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Dacie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Rozliczenia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Transakcji, zgodnie</w:t>
      </w:r>
      <w:r w:rsidRPr="00DA7570">
        <w:rPr>
          <w:rFonts w:ascii="Arial" w:hAnsi="Arial" w:cs="Arial"/>
          <w:spacing w:val="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Regulaminem.</w:t>
      </w:r>
    </w:p>
    <w:p w14:paraId="36FA1162" w14:textId="77777777" w:rsidR="004A2220" w:rsidRDefault="004A2220">
      <w:pPr>
        <w:pStyle w:val="Nagwek1"/>
        <w:rPr>
          <w:b w:val="0"/>
        </w:rPr>
      </w:pPr>
    </w:p>
    <w:p w14:paraId="0FA26C31" w14:textId="74994507" w:rsidR="00BB6564" w:rsidRPr="00DA7570" w:rsidRDefault="00FA502D">
      <w:pPr>
        <w:pStyle w:val="Nagwek1"/>
        <w:rPr>
          <w:b w:val="0"/>
        </w:rPr>
      </w:pPr>
      <w:r w:rsidRPr="00DA7570">
        <w:rPr>
          <w:b w:val="0"/>
        </w:rPr>
        <w:t>§</w:t>
      </w:r>
      <w:r w:rsidRPr="00DA7570">
        <w:rPr>
          <w:b w:val="0"/>
          <w:spacing w:val="-3"/>
        </w:rPr>
        <w:t xml:space="preserve"> </w:t>
      </w:r>
      <w:r w:rsidRPr="00DA7570">
        <w:rPr>
          <w:b w:val="0"/>
        </w:rPr>
        <w:t>1</w:t>
      </w:r>
      <w:r w:rsidR="00E9760B">
        <w:rPr>
          <w:b w:val="0"/>
        </w:rPr>
        <w:t>6</w:t>
      </w:r>
      <w:r w:rsidRPr="00DA7570">
        <w:rPr>
          <w:b w:val="0"/>
        </w:rPr>
        <w:t>.</w:t>
      </w:r>
    </w:p>
    <w:p w14:paraId="651D4866" w14:textId="77777777" w:rsidR="00BB6564" w:rsidRPr="00DA7570" w:rsidRDefault="00FA502D">
      <w:pPr>
        <w:pStyle w:val="Akapitzlist"/>
        <w:numPr>
          <w:ilvl w:val="0"/>
          <w:numId w:val="3"/>
        </w:numPr>
        <w:tabs>
          <w:tab w:val="left" w:pos="472"/>
        </w:tabs>
        <w:spacing w:before="2" w:line="242" w:lineRule="auto"/>
        <w:ind w:right="4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Strony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mogą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wypowiedzieć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Umowę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części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zawierania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wymiany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zgodnie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formułą przewidzianą</w:t>
      </w:r>
      <w:r w:rsidRPr="00DA7570">
        <w:rPr>
          <w:rFonts w:ascii="Arial" w:hAnsi="Arial" w:cs="Arial"/>
          <w:spacing w:val="-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Umowie.</w:t>
      </w:r>
    </w:p>
    <w:p w14:paraId="2F6F5E87" w14:textId="77777777" w:rsidR="00BB6564" w:rsidRPr="00DA7570" w:rsidRDefault="00FA502D">
      <w:pPr>
        <w:pStyle w:val="Akapitzlist"/>
        <w:numPr>
          <w:ilvl w:val="0"/>
          <w:numId w:val="3"/>
        </w:numPr>
        <w:tabs>
          <w:tab w:val="left" w:pos="472"/>
        </w:tabs>
        <w:spacing w:before="1" w:line="242" w:lineRule="auto"/>
        <w:ind w:right="4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Umowa w części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dotyczącej zawierania transakcji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wymiany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walutowej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ulega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automatycznemu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rozwiązaniu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zamknięcia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przynajmniej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jednego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Rachunków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wskazanych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Wniosku,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zastrzeżeniem ust. 3.</w:t>
      </w:r>
    </w:p>
    <w:p w14:paraId="5E8A22FA" w14:textId="77777777" w:rsidR="00BB6564" w:rsidRPr="00DA7570" w:rsidRDefault="00FA502D">
      <w:pPr>
        <w:pStyle w:val="Akapitzlist"/>
        <w:numPr>
          <w:ilvl w:val="0"/>
          <w:numId w:val="3"/>
        </w:numPr>
        <w:tabs>
          <w:tab w:val="left" w:pos="472"/>
        </w:tabs>
        <w:spacing w:before="3" w:line="242" w:lineRule="auto"/>
        <w:ind w:right="4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Umowa nie ulega automatycznemu rozwiązaniu, gdy Klient wskaże 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miejsce zamkniętego rachunku, o którym mowa powyżej, inny rachunek,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który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będzie wykorzystywany w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Transakcjach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wymiany.</w:t>
      </w:r>
    </w:p>
    <w:p w14:paraId="746CCB07" w14:textId="77777777" w:rsidR="00BB6564" w:rsidRPr="00DA7570" w:rsidRDefault="00FA502D">
      <w:pPr>
        <w:pStyle w:val="Akapitzlist"/>
        <w:numPr>
          <w:ilvl w:val="0"/>
          <w:numId w:val="3"/>
        </w:numPr>
        <w:tabs>
          <w:tab w:val="left" w:pos="472"/>
        </w:tabs>
        <w:spacing w:before="4" w:line="242" w:lineRule="auto"/>
        <w:ind w:right="3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przypadku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wypowiedzenia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Umowy,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będzie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uprawniony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wskazania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Dnia Rozwiązania.</w:t>
      </w:r>
    </w:p>
    <w:p w14:paraId="0CB5AF33" w14:textId="77777777" w:rsidR="00BB6564" w:rsidRPr="00DA7570" w:rsidRDefault="00BB6564">
      <w:pPr>
        <w:pStyle w:val="Tekstpodstawowy"/>
        <w:spacing w:before="2"/>
        <w:ind w:left="0" w:firstLine="0"/>
        <w:jc w:val="left"/>
        <w:rPr>
          <w:rFonts w:ascii="Arial" w:hAnsi="Arial" w:cs="Arial"/>
        </w:rPr>
      </w:pPr>
    </w:p>
    <w:p w14:paraId="310F017C" w14:textId="77777777" w:rsidR="00BB6564" w:rsidRPr="00DA7570" w:rsidRDefault="00FA502D">
      <w:pPr>
        <w:pStyle w:val="Nagwek1"/>
        <w:ind w:left="1072"/>
      </w:pPr>
      <w:r w:rsidRPr="00DA7570">
        <w:t>Reklamacje</w:t>
      </w:r>
    </w:p>
    <w:p w14:paraId="27B8B03D" w14:textId="26A61DFD" w:rsidR="00BB6564" w:rsidRPr="00DA7570" w:rsidRDefault="00FA502D">
      <w:pPr>
        <w:ind w:left="1093" w:right="826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</w:t>
      </w:r>
      <w:r w:rsidR="00E9760B">
        <w:rPr>
          <w:rFonts w:ascii="Arial" w:hAnsi="Arial" w:cs="Arial"/>
          <w:sz w:val="14"/>
        </w:rPr>
        <w:t>7</w:t>
      </w:r>
      <w:r w:rsidRPr="00DA7570">
        <w:rPr>
          <w:rFonts w:ascii="Arial" w:hAnsi="Arial" w:cs="Arial"/>
          <w:sz w:val="14"/>
        </w:rPr>
        <w:t>.</w:t>
      </w:r>
    </w:p>
    <w:p w14:paraId="734DE4DB" w14:textId="77777777" w:rsidR="00BB6564" w:rsidRPr="00DA7570" w:rsidRDefault="00FA502D">
      <w:pPr>
        <w:pStyle w:val="Akapitzlist"/>
        <w:numPr>
          <w:ilvl w:val="0"/>
          <w:numId w:val="2"/>
        </w:numPr>
        <w:tabs>
          <w:tab w:val="left" w:pos="434"/>
        </w:tabs>
        <w:spacing w:before="2" w:line="242" w:lineRule="auto"/>
        <w:ind w:left="291" w:right="38" w:firstLine="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 przypadku wystąpienia niezgodności w zrealizowanej Transakcji, Klient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zobowiązany jest skontaktować się z Bankiem celem złożenia reklamacji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najpóźniej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godziny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15:00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następnego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Roboczego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dokonaniu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Transakcji.</w:t>
      </w:r>
    </w:p>
    <w:p w14:paraId="0E519774" w14:textId="77777777" w:rsidR="00BB6564" w:rsidRPr="00DA7570" w:rsidRDefault="00FA502D">
      <w:pPr>
        <w:pStyle w:val="Akapitzlist"/>
        <w:numPr>
          <w:ilvl w:val="0"/>
          <w:numId w:val="2"/>
        </w:numPr>
        <w:tabs>
          <w:tab w:val="left" w:pos="434"/>
        </w:tabs>
        <w:spacing w:before="3" w:line="242" w:lineRule="auto"/>
        <w:ind w:left="291" w:right="41" w:firstLine="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Jeżeli Klient nie zgłosi uwag w terminie, o którym mowa w ust. 1 oznacza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to,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że uznaje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zgodność Warunków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Transakcji.</w:t>
      </w:r>
    </w:p>
    <w:p w14:paraId="6B2BF436" w14:textId="3B351C09" w:rsidR="00BB6564" w:rsidRPr="00DA7570" w:rsidRDefault="00FA502D">
      <w:pPr>
        <w:pStyle w:val="Akapitzlist"/>
        <w:numPr>
          <w:ilvl w:val="0"/>
          <w:numId w:val="2"/>
        </w:numPr>
        <w:tabs>
          <w:tab w:val="left" w:pos="434"/>
        </w:tabs>
        <w:spacing w:before="1" w:line="244" w:lineRule="auto"/>
        <w:ind w:left="291" w:right="38" w:firstLine="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 przyjmuje i rozpatruje reklamacje, w zakresie usług płatniczych 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zasadach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określonych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odrębnych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regulacjach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wewnętrznych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uwzględnieniem wymogów wynikających z Ustawy z dnia 19</w:t>
      </w:r>
      <w:r w:rsidR="004D043F" w:rsidRPr="00DA7570">
        <w:rPr>
          <w:rFonts w:ascii="Arial" w:hAnsi="Arial" w:cs="Arial"/>
          <w:sz w:val="14"/>
        </w:rPr>
        <w:t>.08.</w:t>
      </w:r>
      <w:r w:rsidRPr="00DA7570">
        <w:rPr>
          <w:rFonts w:ascii="Arial" w:hAnsi="Arial" w:cs="Arial"/>
          <w:sz w:val="14"/>
        </w:rPr>
        <w:t>2011r.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 xml:space="preserve">o usługach płatniczych oraz Ustawy z dnia </w:t>
      </w:r>
      <w:r w:rsidR="004D043F" w:rsidRPr="00DA7570">
        <w:rPr>
          <w:rFonts w:ascii="Arial" w:hAnsi="Arial" w:cs="Arial"/>
          <w:sz w:val="14"/>
        </w:rPr>
        <w:t>0</w:t>
      </w:r>
      <w:r w:rsidRPr="00DA7570">
        <w:rPr>
          <w:rFonts w:ascii="Arial" w:hAnsi="Arial" w:cs="Arial"/>
          <w:sz w:val="14"/>
        </w:rPr>
        <w:t>5</w:t>
      </w:r>
      <w:r w:rsidR="004D043F" w:rsidRPr="00DA7570">
        <w:rPr>
          <w:rFonts w:ascii="Arial" w:hAnsi="Arial" w:cs="Arial"/>
          <w:sz w:val="14"/>
        </w:rPr>
        <w:t>.08.</w:t>
      </w:r>
      <w:r w:rsidRPr="00DA7570">
        <w:rPr>
          <w:rFonts w:ascii="Arial" w:hAnsi="Arial" w:cs="Arial"/>
          <w:sz w:val="14"/>
        </w:rPr>
        <w:t>2015r. o rozpatrywaniu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reklamacji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podmioty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rynku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finansowego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Rzeczniku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Finansowym.</w:t>
      </w:r>
    </w:p>
    <w:p w14:paraId="1044A8DE" w14:textId="77777777" w:rsidR="00BB6564" w:rsidRPr="00DA7570" w:rsidRDefault="00BB6564">
      <w:pPr>
        <w:pStyle w:val="Tekstpodstawowy"/>
        <w:spacing w:before="10"/>
        <w:ind w:left="0" w:firstLine="0"/>
        <w:jc w:val="left"/>
        <w:rPr>
          <w:rFonts w:ascii="Arial" w:hAnsi="Arial" w:cs="Arial"/>
          <w:sz w:val="13"/>
        </w:rPr>
      </w:pPr>
    </w:p>
    <w:p w14:paraId="350EF9D5" w14:textId="77777777" w:rsidR="00BB6564" w:rsidRPr="00DA7570" w:rsidRDefault="00FA502D">
      <w:pPr>
        <w:pStyle w:val="Nagwek1"/>
        <w:ind w:left="1075"/>
      </w:pPr>
      <w:r w:rsidRPr="00DA7570">
        <w:t>Postanowienia</w:t>
      </w:r>
      <w:r w:rsidRPr="00DA7570">
        <w:rPr>
          <w:spacing w:val="-4"/>
        </w:rPr>
        <w:t xml:space="preserve"> </w:t>
      </w:r>
      <w:r w:rsidRPr="00DA7570">
        <w:t>końcowe</w:t>
      </w:r>
    </w:p>
    <w:p w14:paraId="1A93282A" w14:textId="2065C156" w:rsidR="00BB6564" w:rsidRPr="00DA7570" w:rsidRDefault="00FA502D">
      <w:pPr>
        <w:ind w:left="1093" w:right="826"/>
        <w:jc w:val="center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§</w:t>
      </w:r>
      <w:r w:rsidRPr="00DA7570">
        <w:rPr>
          <w:rFonts w:ascii="Arial" w:hAnsi="Arial" w:cs="Arial"/>
          <w:spacing w:val="-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</w:t>
      </w:r>
      <w:r w:rsidR="00E9760B">
        <w:rPr>
          <w:rFonts w:ascii="Arial" w:hAnsi="Arial" w:cs="Arial"/>
          <w:sz w:val="14"/>
        </w:rPr>
        <w:t>8</w:t>
      </w:r>
      <w:r w:rsidRPr="00DA7570">
        <w:rPr>
          <w:rFonts w:ascii="Arial" w:hAnsi="Arial" w:cs="Arial"/>
          <w:sz w:val="14"/>
        </w:rPr>
        <w:t>.</w:t>
      </w:r>
    </w:p>
    <w:p w14:paraId="1A788730" w14:textId="77777777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before="86" w:line="247" w:lineRule="auto"/>
        <w:ind w:right="3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2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zastrzega</w:t>
      </w:r>
      <w:r w:rsidRPr="00DA7570">
        <w:rPr>
          <w:rFonts w:ascii="Arial" w:hAnsi="Arial" w:cs="Arial"/>
          <w:spacing w:val="3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sobie</w:t>
      </w:r>
      <w:r w:rsidRPr="00DA7570">
        <w:rPr>
          <w:rFonts w:ascii="Arial" w:hAnsi="Arial" w:cs="Arial"/>
          <w:spacing w:val="3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prawo</w:t>
      </w:r>
      <w:r w:rsidRPr="00DA7570">
        <w:rPr>
          <w:rFonts w:ascii="Arial" w:hAnsi="Arial" w:cs="Arial"/>
          <w:spacing w:val="3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2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2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treści</w:t>
      </w:r>
      <w:r w:rsidRPr="00DA7570">
        <w:rPr>
          <w:rFonts w:ascii="Arial" w:hAnsi="Arial" w:cs="Arial"/>
          <w:spacing w:val="3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Regulaminu</w:t>
      </w:r>
      <w:r w:rsidRPr="00DA7570">
        <w:rPr>
          <w:rFonts w:ascii="Arial" w:hAnsi="Arial" w:cs="Arial"/>
          <w:spacing w:val="3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następujących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przypadkach:</w:t>
      </w:r>
    </w:p>
    <w:p w14:paraId="1CE6EB32" w14:textId="77777777" w:rsidR="00BB6564" w:rsidRPr="00DA7570" w:rsidRDefault="00FA502D" w:rsidP="00DA7570">
      <w:pPr>
        <w:pStyle w:val="Akapitzlist"/>
        <w:numPr>
          <w:ilvl w:val="1"/>
          <w:numId w:val="1"/>
        </w:numPr>
        <w:spacing w:line="156" w:lineRule="exact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-4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powszechnie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obowiązujących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przepisów prawa;</w:t>
      </w:r>
    </w:p>
    <w:p w14:paraId="74889E7C" w14:textId="407019A6" w:rsidR="00BB6564" w:rsidRPr="00DA7570" w:rsidRDefault="00FA502D" w:rsidP="00DA7570">
      <w:pPr>
        <w:pStyle w:val="Akapitzlist"/>
        <w:numPr>
          <w:ilvl w:val="1"/>
          <w:numId w:val="1"/>
        </w:numPr>
        <w:spacing w:before="76" w:line="242" w:lineRule="auto"/>
        <w:ind w:right="12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obowiązujących</w:t>
      </w:r>
      <w:r w:rsidRPr="00DA7570">
        <w:rPr>
          <w:rFonts w:ascii="Arial" w:hAnsi="Arial" w:cs="Arial"/>
          <w:spacing w:val="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zasad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świadczenia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</w:t>
      </w:r>
      <w:r w:rsidRPr="00DA7570">
        <w:rPr>
          <w:rFonts w:ascii="Arial" w:hAnsi="Arial" w:cs="Arial"/>
          <w:spacing w:val="3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dokonywania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czynności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bankowych;</w:t>
      </w:r>
      <w:r w:rsidR="00DA7570">
        <w:rPr>
          <w:rFonts w:ascii="Arial" w:hAnsi="Arial" w:cs="Arial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rozwiązań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organizacyjno-technicznych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świadczenia przez Bank Usługi, w szczególności mających na celu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wzrost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bezpieczeństwa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operacji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dokonywanych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pośrednictwem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Usługi</w:t>
      </w:r>
    </w:p>
    <w:p w14:paraId="3834FE66" w14:textId="77777777" w:rsidR="00BB6564" w:rsidRPr="00DA7570" w:rsidRDefault="00FA502D" w:rsidP="00DA7570">
      <w:pPr>
        <w:pStyle w:val="Akapitzlist"/>
        <w:numPr>
          <w:ilvl w:val="1"/>
          <w:numId w:val="1"/>
        </w:numPr>
        <w:spacing w:before="3" w:line="242" w:lineRule="auto"/>
        <w:ind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zmiany zakresu lub formy realizacji określonych czynności w ramach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Usługi</w:t>
      </w:r>
    </w:p>
    <w:p w14:paraId="64105290" w14:textId="77777777" w:rsidR="00BB6564" w:rsidRPr="00DA7570" w:rsidRDefault="00FA502D" w:rsidP="00DA7570">
      <w:pPr>
        <w:pStyle w:val="Akapitzlist"/>
        <w:numPr>
          <w:ilvl w:val="1"/>
          <w:numId w:val="1"/>
        </w:numPr>
        <w:spacing w:before="2" w:line="242" w:lineRule="auto"/>
        <w:ind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systemach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teleinformatycznych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38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komunikacyjnych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Banku lub innych podmiotów, z usług których Bank korzysta lub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będzie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korzystać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realizacji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 zakresie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świadczenia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Usługi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e-Kantor;</w:t>
      </w:r>
    </w:p>
    <w:p w14:paraId="613C5167" w14:textId="77777777" w:rsidR="00BB6564" w:rsidRPr="00DA7570" w:rsidRDefault="00FA502D" w:rsidP="00DA7570">
      <w:pPr>
        <w:pStyle w:val="Akapitzlist"/>
        <w:numPr>
          <w:ilvl w:val="1"/>
          <w:numId w:val="1"/>
        </w:numPr>
        <w:spacing w:before="3" w:line="242" w:lineRule="auto"/>
        <w:ind w:right="129"/>
        <w:rPr>
          <w:rFonts w:ascii="Arial" w:hAnsi="Arial" w:cs="Arial"/>
          <w:sz w:val="20"/>
        </w:rPr>
      </w:pPr>
      <w:r w:rsidRPr="00DA7570">
        <w:rPr>
          <w:rFonts w:ascii="Arial" w:hAnsi="Arial" w:cs="Arial"/>
          <w:sz w:val="14"/>
        </w:rPr>
        <w:t>zaistnienia innych, niezależnych od Banku, zdarzeń powodujących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konieczność dokonania zmian w Regulaminie lub uzasadniających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ich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dokonanie</w:t>
      </w:r>
      <w:r w:rsidRPr="00DA7570">
        <w:rPr>
          <w:rFonts w:ascii="Arial" w:hAnsi="Arial" w:cs="Arial"/>
          <w:sz w:val="20"/>
        </w:rPr>
        <w:t>.</w:t>
      </w:r>
    </w:p>
    <w:p w14:paraId="620BB641" w14:textId="77777777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line="242" w:lineRule="auto"/>
        <w:ind w:left="471" w:right="128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zakresie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wprowadzanych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zawiadamia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sposób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określony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Umowie, 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terminie:</w:t>
      </w:r>
    </w:p>
    <w:p w14:paraId="765BD3A5" w14:textId="77777777" w:rsidR="00BB6564" w:rsidRPr="00DA7570" w:rsidRDefault="00FA502D">
      <w:pPr>
        <w:pStyle w:val="Akapitzlist"/>
        <w:numPr>
          <w:ilvl w:val="1"/>
          <w:numId w:val="1"/>
        </w:numPr>
        <w:tabs>
          <w:tab w:val="left" w:pos="720"/>
        </w:tabs>
        <w:spacing w:before="1" w:line="242" w:lineRule="auto"/>
        <w:ind w:left="831" w:right="130" w:hanging="36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nie później niż dwa miesiące przed proponowaną datą ich wejścia 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życie</w:t>
      </w:r>
      <w:r w:rsidRPr="00DA7570">
        <w:rPr>
          <w:rFonts w:ascii="Arial" w:hAnsi="Arial" w:cs="Arial"/>
          <w:spacing w:val="-1"/>
          <w:w w:val="105"/>
          <w:sz w:val="14"/>
        </w:rPr>
        <w:t xml:space="preserve"> </w:t>
      </w:r>
      <w:r w:rsidRPr="00DA7570">
        <w:rPr>
          <w:rFonts w:ascii="Arial" w:hAnsi="Arial" w:cs="Arial"/>
          <w:w w:val="120"/>
          <w:sz w:val="14"/>
        </w:rPr>
        <w:t>–</w:t>
      </w:r>
      <w:r w:rsidRPr="00DA7570">
        <w:rPr>
          <w:rFonts w:ascii="Arial" w:hAnsi="Arial" w:cs="Arial"/>
          <w:spacing w:val="-10"/>
          <w:w w:val="120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przypadku</w:t>
      </w:r>
      <w:r w:rsidRPr="00DA7570">
        <w:rPr>
          <w:rFonts w:ascii="Arial" w:hAnsi="Arial" w:cs="Arial"/>
          <w:spacing w:val="-2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osób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fizycznych;</w:t>
      </w:r>
    </w:p>
    <w:p w14:paraId="3BD360B2" w14:textId="77777777" w:rsidR="00BB6564" w:rsidRPr="00DA7570" w:rsidRDefault="00FA502D">
      <w:pPr>
        <w:pStyle w:val="Akapitzlist"/>
        <w:numPr>
          <w:ilvl w:val="1"/>
          <w:numId w:val="1"/>
        </w:numPr>
        <w:tabs>
          <w:tab w:val="left" w:pos="720"/>
        </w:tabs>
        <w:spacing w:before="4" w:line="242" w:lineRule="auto"/>
        <w:ind w:left="831" w:right="132" w:hanging="360"/>
        <w:rPr>
          <w:rFonts w:ascii="Arial" w:hAnsi="Arial" w:cs="Arial"/>
          <w:sz w:val="14"/>
        </w:rPr>
      </w:pPr>
      <w:r w:rsidRPr="00DA7570">
        <w:rPr>
          <w:rFonts w:ascii="Arial" w:hAnsi="Arial" w:cs="Arial"/>
          <w:spacing w:val="-1"/>
          <w:w w:val="105"/>
          <w:sz w:val="14"/>
        </w:rPr>
        <w:t>nie</w:t>
      </w:r>
      <w:r w:rsidRPr="00DA7570">
        <w:rPr>
          <w:rFonts w:ascii="Arial" w:hAnsi="Arial" w:cs="Arial"/>
          <w:spacing w:val="-8"/>
          <w:w w:val="105"/>
          <w:sz w:val="14"/>
        </w:rPr>
        <w:t xml:space="preserve"> </w:t>
      </w:r>
      <w:r w:rsidRPr="00DA7570">
        <w:rPr>
          <w:rFonts w:ascii="Arial" w:hAnsi="Arial" w:cs="Arial"/>
          <w:spacing w:val="-1"/>
          <w:w w:val="105"/>
          <w:sz w:val="14"/>
        </w:rPr>
        <w:t>później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niż</w:t>
      </w:r>
      <w:r w:rsidRPr="00DA7570">
        <w:rPr>
          <w:rFonts w:ascii="Arial" w:hAnsi="Arial" w:cs="Arial"/>
          <w:spacing w:val="-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14</w:t>
      </w:r>
      <w:r w:rsidRPr="00DA7570">
        <w:rPr>
          <w:rFonts w:ascii="Arial" w:hAnsi="Arial" w:cs="Arial"/>
          <w:spacing w:val="-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dni</w:t>
      </w:r>
      <w:r w:rsidRPr="00DA7570">
        <w:rPr>
          <w:rFonts w:ascii="Arial" w:hAnsi="Arial" w:cs="Arial"/>
          <w:spacing w:val="-6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przed</w:t>
      </w:r>
      <w:r w:rsidRPr="00DA7570">
        <w:rPr>
          <w:rFonts w:ascii="Arial" w:hAnsi="Arial" w:cs="Arial"/>
          <w:spacing w:val="-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proponowaną</w:t>
      </w:r>
      <w:r w:rsidRPr="00DA7570">
        <w:rPr>
          <w:rFonts w:ascii="Arial" w:hAnsi="Arial" w:cs="Arial"/>
          <w:spacing w:val="-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datą</w:t>
      </w:r>
      <w:r w:rsidRPr="00DA7570">
        <w:rPr>
          <w:rFonts w:ascii="Arial" w:hAnsi="Arial" w:cs="Arial"/>
          <w:spacing w:val="-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ich</w:t>
      </w:r>
      <w:r w:rsidRPr="00DA7570">
        <w:rPr>
          <w:rFonts w:ascii="Arial" w:hAnsi="Arial" w:cs="Arial"/>
          <w:spacing w:val="-9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wejścia</w:t>
      </w:r>
      <w:r w:rsidRPr="00DA7570">
        <w:rPr>
          <w:rFonts w:ascii="Arial" w:hAnsi="Arial" w:cs="Arial"/>
          <w:spacing w:val="-8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-7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życie</w:t>
      </w:r>
      <w:r w:rsidRPr="00DA7570">
        <w:rPr>
          <w:rFonts w:ascii="Arial" w:hAnsi="Arial" w:cs="Arial"/>
          <w:spacing w:val="-9"/>
          <w:w w:val="105"/>
          <w:sz w:val="14"/>
        </w:rPr>
        <w:t xml:space="preserve"> </w:t>
      </w:r>
      <w:r w:rsidRPr="00DA7570">
        <w:rPr>
          <w:rFonts w:ascii="Arial" w:hAnsi="Arial" w:cs="Arial"/>
          <w:w w:val="160"/>
          <w:sz w:val="14"/>
        </w:rPr>
        <w:t>–</w:t>
      </w:r>
      <w:r w:rsidRPr="00DA7570">
        <w:rPr>
          <w:rFonts w:ascii="Arial" w:hAnsi="Arial" w:cs="Arial"/>
          <w:spacing w:val="-57"/>
          <w:w w:val="160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-4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przypadku</w:t>
      </w:r>
      <w:r w:rsidRPr="00DA7570">
        <w:rPr>
          <w:rFonts w:ascii="Arial" w:hAnsi="Arial" w:cs="Arial"/>
          <w:spacing w:val="-3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klientów</w:t>
      </w:r>
      <w:r w:rsidRPr="00DA7570">
        <w:rPr>
          <w:rFonts w:ascii="Arial" w:hAnsi="Arial" w:cs="Arial"/>
          <w:spacing w:val="-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instytucjonalnych.</w:t>
      </w:r>
    </w:p>
    <w:p w14:paraId="37315AF7" w14:textId="3F8FF9DE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before="2" w:line="242" w:lineRule="auto"/>
        <w:ind w:left="471"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przypadku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których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mowa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ust.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1.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pkt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4)-</w:t>
      </w:r>
      <w:r w:rsidR="006A0AF3">
        <w:rPr>
          <w:rFonts w:ascii="Arial" w:hAnsi="Arial" w:cs="Arial"/>
          <w:sz w:val="14"/>
        </w:rPr>
        <w:t>5</w:t>
      </w:r>
      <w:r w:rsidRPr="00DA7570">
        <w:rPr>
          <w:rFonts w:ascii="Arial" w:hAnsi="Arial" w:cs="Arial"/>
          <w:sz w:val="14"/>
        </w:rPr>
        <w:t>)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 jest informowany z pominięciem trybu, o którym mowa w ust. 2,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poprzez umieszczenie informacji na stronie internetowej Banku lub 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wyciągu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bankowym,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gdy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te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wpływają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zakres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Umowy.</w:t>
      </w:r>
    </w:p>
    <w:p w14:paraId="7B7B8873" w14:textId="77777777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before="3" w:line="242" w:lineRule="auto"/>
        <w:ind w:left="471" w:right="133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Bank może powiadomić o zmianach w Regulaminie, o których mowa 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ust.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1.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pkt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1)-3)</w:t>
      </w:r>
      <w:r w:rsidRPr="00DA7570">
        <w:rPr>
          <w:rFonts w:ascii="Arial" w:hAnsi="Arial" w:cs="Arial"/>
          <w:spacing w:val="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następujący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sposób:</w:t>
      </w:r>
    </w:p>
    <w:p w14:paraId="4D2E91FF" w14:textId="77777777" w:rsidR="00BB6564" w:rsidRPr="00DA7570" w:rsidRDefault="00FA502D">
      <w:pPr>
        <w:pStyle w:val="Akapitzlist"/>
        <w:numPr>
          <w:ilvl w:val="1"/>
          <w:numId w:val="1"/>
        </w:numPr>
        <w:tabs>
          <w:tab w:val="left" w:pos="719"/>
        </w:tabs>
        <w:spacing w:before="1" w:line="242" w:lineRule="auto"/>
        <w:ind w:left="719" w:right="129" w:hanging="144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poprzez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zamieszczenie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wyciągu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bankowym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bieżącego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doręczanym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Posiadaczowi rachunku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</w:p>
    <w:p w14:paraId="0EA3C4F9" w14:textId="77777777" w:rsidR="00BB6564" w:rsidRPr="00DA7570" w:rsidRDefault="00FA502D">
      <w:pPr>
        <w:pStyle w:val="Akapitzlist"/>
        <w:numPr>
          <w:ilvl w:val="1"/>
          <w:numId w:val="1"/>
        </w:numPr>
        <w:tabs>
          <w:tab w:val="left" w:pos="719"/>
        </w:tabs>
        <w:spacing w:before="2" w:line="244" w:lineRule="auto"/>
        <w:ind w:left="719" w:right="128" w:hanging="144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poprzez przesłanie wiadomości w formie elektronicznej na adres e-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 xml:space="preserve">mail Posiadacza rachunku </w:t>
      </w:r>
      <w:r w:rsidRPr="00DA7570">
        <w:rPr>
          <w:rFonts w:ascii="Arial" w:hAnsi="Arial" w:cs="Arial"/>
          <w:w w:val="160"/>
          <w:sz w:val="14"/>
        </w:rPr>
        <w:t xml:space="preserve">– </w:t>
      </w:r>
      <w:r w:rsidRPr="00DA7570">
        <w:rPr>
          <w:rFonts w:ascii="Arial" w:hAnsi="Arial" w:cs="Arial"/>
          <w:sz w:val="14"/>
        </w:rPr>
        <w:t>w przypadku uprzedniej jego zgody 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przesyłanie przez Bank korespondencji w formie elektronicznej oraz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podania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przez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adresu e-mail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komunikacji z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Bankiem;</w:t>
      </w:r>
      <w:r w:rsidRPr="00DA7570">
        <w:rPr>
          <w:rFonts w:ascii="Arial" w:hAnsi="Arial" w:cs="Arial"/>
          <w:spacing w:val="-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</w:p>
    <w:p w14:paraId="3BC8360F" w14:textId="77777777" w:rsidR="00BB6564" w:rsidRPr="00DA7570" w:rsidRDefault="00FA502D">
      <w:pPr>
        <w:pStyle w:val="Akapitzlist"/>
        <w:numPr>
          <w:ilvl w:val="1"/>
          <w:numId w:val="1"/>
        </w:numPr>
        <w:tabs>
          <w:tab w:val="left" w:pos="719"/>
        </w:tabs>
        <w:spacing w:line="242" w:lineRule="auto"/>
        <w:ind w:left="719" w:right="129" w:hanging="144"/>
        <w:rPr>
          <w:rFonts w:ascii="Arial" w:hAnsi="Arial" w:cs="Arial"/>
          <w:sz w:val="14"/>
        </w:rPr>
      </w:pPr>
      <w:r w:rsidRPr="00DA7570">
        <w:rPr>
          <w:rFonts w:ascii="Arial" w:hAnsi="Arial" w:cs="Arial"/>
          <w:w w:val="105"/>
          <w:sz w:val="14"/>
        </w:rPr>
        <w:t>poprzez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dostarczenie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wiadomości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w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formie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elektronicznej,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za</w:t>
      </w:r>
      <w:r w:rsidRPr="00DA7570">
        <w:rPr>
          <w:rFonts w:ascii="Arial" w:hAnsi="Arial" w:cs="Arial"/>
          <w:spacing w:val="1"/>
          <w:w w:val="10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pośrednictwem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systemu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bankowości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internetowej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–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 przypadku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aktywowania przez Posiadacza rachunku dostępu do tego systemu;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w w:val="105"/>
          <w:sz w:val="14"/>
        </w:rPr>
        <w:t>lub</w:t>
      </w:r>
    </w:p>
    <w:p w14:paraId="0ACEC0BC" w14:textId="77777777" w:rsidR="00BB6564" w:rsidRPr="00DA7570" w:rsidRDefault="00FA502D">
      <w:pPr>
        <w:pStyle w:val="Akapitzlist"/>
        <w:numPr>
          <w:ilvl w:val="1"/>
          <w:numId w:val="1"/>
        </w:numPr>
        <w:tabs>
          <w:tab w:val="left" w:pos="719"/>
        </w:tabs>
        <w:spacing w:before="2" w:line="242" w:lineRule="auto"/>
        <w:ind w:left="719" w:right="129" w:hanging="144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listownie na wskazany przez Posiadacza rachunku krajowy adres do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korespondencji.</w:t>
      </w:r>
    </w:p>
    <w:p w14:paraId="38C49343" w14:textId="77777777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before="1" w:line="242" w:lineRule="auto"/>
        <w:ind w:left="471" w:right="130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Jeżeli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przed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proponowanym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wejścia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życie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 nie dokona wypowiedzenia umowy w części dotyczącej usługi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</w:t>
      </w:r>
      <w:r w:rsidRPr="00DA7570">
        <w:rPr>
          <w:rFonts w:ascii="Arial" w:hAnsi="Arial" w:cs="Arial"/>
          <w:spacing w:val="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lub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</w:t>
      </w:r>
      <w:r w:rsidRPr="00DA7570">
        <w:rPr>
          <w:rFonts w:ascii="Arial" w:hAnsi="Arial" w:cs="Arial"/>
          <w:spacing w:val="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zgłosi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sprzeciwu,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uznaje</w:t>
      </w:r>
      <w:r w:rsidRPr="00DA7570">
        <w:rPr>
          <w:rFonts w:ascii="Arial" w:hAnsi="Arial" w:cs="Arial"/>
          <w:spacing w:val="7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się,</w:t>
      </w:r>
      <w:r w:rsidRPr="00DA7570">
        <w:rPr>
          <w:rFonts w:ascii="Arial" w:hAnsi="Arial" w:cs="Arial"/>
          <w:spacing w:val="1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że</w:t>
      </w:r>
      <w:r w:rsidRPr="00DA7570">
        <w:rPr>
          <w:rFonts w:ascii="Arial" w:hAnsi="Arial" w:cs="Arial"/>
          <w:spacing w:val="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zmiany</w:t>
      </w:r>
      <w:r w:rsidRPr="00DA7570">
        <w:rPr>
          <w:rFonts w:ascii="Arial" w:hAnsi="Arial" w:cs="Arial"/>
          <w:spacing w:val="9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zostały</w:t>
      </w:r>
      <w:r w:rsidRPr="00DA7570">
        <w:rPr>
          <w:rFonts w:ascii="Arial" w:hAnsi="Arial" w:cs="Arial"/>
          <w:spacing w:val="10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przyjęte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i obowiązują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strony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od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wskazanego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zawiadomieniu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wprowadzonej zmianie.</w:t>
      </w:r>
    </w:p>
    <w:p w14:paraId="68523632" w14:textId="77777777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before="4" w:line="244" w:lineRule="auto"/>
        <w:ind w:left="471" w:right="129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Posiadacz rachunku ma prawo przed proponowaną datą wejścia w życie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wypowiedzieć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Umowę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części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ze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skutkiem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natychmiastowym</w:t>
      </w:r>
    </w:p>
    <w:p w14:paraId="34F61998" w14:textId="7E9BD559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line="242" w:lineRule="auto"/>
        <w:ind w:left="471" w:right="13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Jeżeli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Posiadacz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rachunku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zgłosi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sprzeciw,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ale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nie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dokona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wypowiedzenia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Umowy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części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dotyczącej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usługi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e-Kantor,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Umow</w:t>
      </w:r>
      <w:r w:rsidR="0036361D" w:rsidRPr="00DA7570">
        <w:rPr>
          <w:rFonts w:ascii="Arial" w:hAnsi="Arial" w:cs="Arial"/>
          <w:sz w:val="14"/>
        </w:rPr>
        <w:t>a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wygasa z dniem poprzedzającym dzień wejścia w życie proponowanych</w:t>
      </w:r>
      <w:r w:rsidRPr="00DA7570">
        <w:rPr>
          <w:rFonts w:ascii="Arial" w:hAnsi="Arial" w:cs="Arial"/>
          <w:spacing w:val="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.</w:t>
      </w:r>
    </w:p>
    <w:p w14:paraId="6040B89B" w14:textId="77777777" w:rsidR="00BB6564" w:rsidRPr="00DA7570" w:rsidRDefault="00FA502D">
      <w:pPr>
        <w:pStyle w:val="Akapitzlist"/>
        <w:numPr>
          <w:ilvl w:val="0"/>
          <w:numId w:val="1"/>
        </w:numPr>
        <w:tabs>
          <w:tab w:val="left" w:pos="472"/>
        </w:tabs>
        <w:spacing w:before="3" w:line="242" w:lineRule="auto"/>
        <w:ind w:left="471" w:right="131"/>
        <w:rPr>
          <w:rFonts w:ascii="Arial" w:hAnsi="Arial" w:cs="Arial"/>
          <w:sz w:val="14"/>
        </w:rPr>
      </w:pPr>
      <w:r w:rsidRPr="00DA7570">
        <w:rPr>
          <w:rFonts w:ascii="Arial" w:hAnsi="Arial" w:cs="Arial"/>
          <w:sz w:val="14"/>
        </w:rPr>
        <w:t>Zmiany wprowadzone w Regulaminie stosuje się do Transakcji zawartych</w:t>
      </w:r>
      <w:r w:rsidRPr="00DA7570">
        <w:rPr>
          <w:rFonts w:ascii="Arial" w:hAnsi="Arial" w:cs="Arial"/>
          <w:spacing w:val="-35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od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dnia, w którym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te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zmiany stają</w:t>
      </w:r>
      <w:r w:rsidRPr="00DA7570">
        <w:rPr>
          <w:rFonts w:ascii="Arial" w:hAnsi="Arial" w:cs="Arial"/>
          <w:spacing w:val="3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się</w:t>
      </w:r>
      <w:r w:rsidRPr="00DA7570">
        <w:rPr>
          <w:rFonts w:ascii="Arial" w:hAnsi="Arial" w:cs="Arial"/>
          <w:spacing w:val="2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dla</w:t>
      </w:r>
      <w:r w:rsidRPr="00DA7570">
        <w:rPr>
          <w:rFonts w:ascii="Arial" w:hAnsi="Arial" w:cs="Arial"/>
          <w:spacing w:val="-1"/>
          <w:sz w:val="14"/>
        </w:rPr>
        <w:t xml:space="preserve"> </w:t>
      </w:r>
      <w:r w:rsidRPr="00DA7570">
        <w:rPr>
          <w:rFonts w:ascii="Arial" w:hAnsi="Arial" w:cs="Arial"/>
          <w:sz w:val="14"/>
        </w:rPr>
        <w:t>Stron wiążące.</w:t>
      </w:r>
    </w:p>
    <w:p w14:paraId="2DF6EABA" w14:textId="77777777" w:rsidR="00BB6564" w:rsidRPr="00DA7570" w:rsidRDefault="00BB6564">
      <w:pPr>
        <w:pStyle w:val="Tekstpodstawowy"/>
        <w:spacing w:before="1"/>
        <w:ind w:left="0" w:firstLine="0"/>
        <w:jc w:val="left"/>
        <w:rPr>
          <w:rFonts w:ascii="Arial" w:hAnsi="Arial" w:cs="Arial"/>
        </w:rPr>
      </w:pPr>
    </w:p>
    <w:sectPr w:rsidR="00BB6564" w:rsidRPr="00DA7570">
      <w:footerReference w:type="default" r:id="rId9"/>
      <w:pgSz w:w="11910" w:h="16840"/>
      <w:pgMar w:top="760" w:right="720" w:bottom="860" w:left="560" w:header="0" w:footer="627" w:gutter="0"/>
      <w:cols w:num="2" w:space="708" w:equalWidth="0">
        <w:col w:w="5081" w:space="374"/>
        <w:col w:w="51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76A0" w14:textId="77777777" w:rsidR="00021C88" w:rsidRDefault="00021C88">
      <w:r>
        <w:separator/>
      </w:r>
    </w:p>
  </w:endnote>
  <w:endnote w:type="continuationSeparator" w:id="0">
    <w:p w14:paraId="612EE868" w14:textId="77777777" w:rsidR="00021C88" w:rsidRDefault="0002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8F39B" w14:textId="3B5195C7" w:rsidR="00BB6564" w:rsidRDefault="00556FD2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A60B17" wp14:editId="01E4A319">
              <wp:simplePos x="0" y="0"/>
              <wp:positionH relativeFrom="page">
                <wp:posOffset>3527425</wp:posOffset>
              </wp:positionH>
              <wp:positionV relativeFrom="page">
                <wp:posOffset>10130155</wp:posOffset>
              </wp:positionV>
              <wp:extent cx="542925" cy="12446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4522A" w14:textId="77777777" w:rsidR="00BB6564" w:rsidRDefault="00FA502D">
                          <w:pPr>
                            <w:pStyle w:val="Tekstpodstawowy"/>
                            <w:spacing w:before="17"/>
                            <w:ind w:left="20" w:firstLine="0"/>
                            <w:jc w:val="left"/>
                          </w:pPr>
                          <w:r>
                            <w:t>Strona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73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60B1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77.75pt;margin-top:797.65pt;width:42.75pt;height: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dK1gEAAJADAAAOAAAAZHJzL2Uyb0RvYy54bWysU9tu2zAMfR+wfxD0vjgx0mIz4hRdiw4D&#10;ugvQ7QNkWbKN2aJGKrGzrx8lx+kub8NeBIqijs45pHY309CLo0HqwJVys1pLYZyGunNNKb9+eXj1&#10;WgoKytWqB2dKeTIkb/YvX+xGX5gcWuhrg4JBHBWjL2Ubgi+yjHRrBkUr8MbxoQUcVOAtNlmNamT0&#10;oc/y9fo6GwFrj6ANEWfv50O5T/jWGh0+WUsmiL6UzC2kFdNaxTXb71TRoPJtp8801D+wGFTn+NEL&#10;1L0KShyw+wtq6DQCgQ0rDUMG1nbaJA2sZrP+Q81Tq7xJWtgc8heb6P/B6o/HJ/8ZRZjewsQNTCLI&#10;P4L+RsLBXatcY24RYWyNqvnhTbQsGz0V56vRaiooglTjB6i5yeoQIAFNFofoCusUjM4NOF1MN1MQ&#10;mpNX2/xNfiWF5qNNvt1ep6Zkqlgue6TwzsAgYlBK5J4mcHV8pBDJqGIpiW85eOj6PvW1d78luDBm&#10;EvnId2Yepmri6iiigvrEMhDmMeGx5qAF/CHFyCNSSvp+UGik6N87tiLO0xLgElRLoJzmq6UMUszh&#10;XZjn7uCxa1pGns12cMt22S5JeWZx5sltTwrPIxrn6td9qnr+SPufAAAA//8DAFBLAwQUAAYACAAA&#10;ACEAEMKz5eAAAAANAQAADwAAAGRycy9kb3ducmV2LnhtbEyPQU+DQBCF7yb+h82YeLMLWoggS9MY&#10;PZkYKR48LjCFTdlZZLct/nvHU53bzHt5871is9hRnHD2xpGCeBWBQGpdZ6hX8Fm/3j2C8EFTp0dH&#10;qOAHPWzK66tC5507U4WnXegFh5DPtYIhhCmX0rcDWu1XbkJibe9mqwOvcy+7WZ853I7yPopSabUh&#10;/jDoCZ8HbA+7o1Ww/aLqxXy/Nx/VvjJ1nUX0lh6Uur1Ztk8gAi7hYoY/fEaHkpkad6TOi1FBwsNW&#10;FpIseQDBlnQdc72GT2m8zkCWhfzfovwFAAD//wMAUEsBAi0AFAAGAAgAAAAhALaDOJL+AAAA4QEA&#10;ABMAAAAAAAAAAAAAAAAAAAAAAFtDb250ZW50X1R5cGVzXS54bWxQSwECLQAUAAYACAAAACEAOP0h&#10;/9YAAACUAQAACwAAAAAAAAAAAAAAAAAvAQAAX3JlbHMvLnJlbHNQSwECLQAUAAYACAAAACEAS0YH&#10;StYBAACQAwAADgAAAAAAAAAAAAAAAAAuAgAAZHJzL2Uyb0RvYy54bWxQSwECLQAUAAYACAAAACEA&#10;EMKz5eAAAAANAQAADwAAAAAAAAAAAAAAAAAwBAAAZHJzL2Rvd25yZXYueG1sUEsFBgAAAAAEAAQA&#10;8wAAAD0FAAAAAA==&#10;" filled="f" stroked="f">
              <v:textbox inset="0,0,0,0">
                <w:txbxContent>
                  <w:p w14:paraId="3904522A" w14:textId="77777777" w:rsidR="00BB6564" w:rsidRDefault="00FA502D">
                    <w:pPr>
                      <w:pStyle w:val="Tekstpodstawowy"/>
                      <w:spacing w:before="17"/>
                      <w:ind w:left="20" w:firstLine="0"/>
                      <w:jc w:val="left"/>
                    </w:pPr>
                    <w:r>
                      <w:t>Strona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73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E2193" w14:textId="77777777" w:rsidR="00021C88" w:rsidRDefault="00021C88">
      <w:r>
        <w:separator/>
      </w:r>
    </w:p>
  </w:footnote>
  <w:footnote w:type="continuationSeparator" w:id="0">
    <w:p w14:paraId="095D342D" w14:textId="77777777" w:rsidR="00021C88" w:rsidRDefault="00021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7CEE"/>
    <w:multiLevelType w:val="hybridMultilevel"/>
    <w:tmpl w:val="F4CCF31E"/>
    <w:lvl w:ilvl="0" w:tplc="6C02ED56">
      <w:start w:val="1"/>
      <w:numFmt w:val="decimal"/>
      <w:lvlText w:val="%1."/>
      <w:lvlJc w:val="left"/>
      <w:pPr>
        <w:ind w:left="47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A344FB94">
      <w:start w:val="1"/>
      <w:numFmt w:val="decimal"/>
      <w:lvlText w:val="%2)"/>
      <w:lvlJc w:val="left"/>
      <w:pPr>
        <w:ind w:left="832" w:hanging="361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2" w:tplc="0D0CCE10">
      <w:numFmt w:val="bullet"/>
      <w:lvlText w:val="•"/>
      <w:lvlJc w:val="left"/>
      <w:pPr>
        <w:ind w:left="1311" w:hanging="361"/>
      </w:pPr>
      <w:rPr>
        <w:rFonts w:hint="default"/>
        <w:lang w:val="pl-PL" w:eastAsia="en-US" w:bidi="ar-SA"/>
      </w:rPr>
    </w:lvl>
    <w:lvl w:ilvl="3" w:tplc="E362CD1E">
      <w:numFmt w:val="bullet"/>
      <w:lvlText w:val="•"/>
      <w:lvlJc w:val="left"/>
      <w:pPr>
        <w:ind w:left="1782" w:hanging="361"/>
      </w:pPr>
      <w:rPr>
        <w:rFonts w:hint="default"/>
        <w:lang w:val="pl-PL" w:eastAsia="en-US" w:bidi="ar-SA"/>
      </w:rPr>
    </w:lvl>
    <w:lvl w:ilvl="4" w:tplc="95CC1D7E">
      <w:numFmt w:val="bullet"/>
      <w:lvlText w:val="•"/>
      <w:lvlJc w:val="left"/>
      <w:pPr>
        <w:ind w:left="2253" w:hanging="361"/>
      </w:pPr>
      <w:rPr>
        <w:rFonts w:hint="default"/>
        <w:lang w:val="pl-PL" w:eastAsia="en-US" w:bidi="ar-SA"/>
      </w:rPr>
    </w:lvl>
    <w:lvl w:ilvl="5" w:tplc="F64087EA">
      <w:numFmt w:val="bullet"/>
      <w:lvlText w:val="•"/>
      <w:lvlJc w:val="left"/>
      <w:pPr>
        <w:ind w:left="2724" w:hanging="361"/>
      </w:pPr>
      <w:rPr>
        <w:rFonts w:hint="default"/>
        <w:lang w:val="pl-PL" w:eastAsia="en-US" w:bidi="ar-SA"/>
      </w:rPr>
    </w:lvl>
    <w:lvl w:ilvl="6" w:tplc="939A0B02">
      <w:numFmt w:val="bullet"/>
      <w:lvlText w:val="•"/>
      <w:lvlJc w:val="left"/>
      <w:pPr>
        <w:ind w:left="3195" w:hanging="361"/>
      </w:pPr>
      <w:rPr>
        <w:rFonts w:hint="default"/>
        <w:lang w:val="pl-PL" w:eastAsia="en-US" w:bidi="ar-SA"/>
      </w:rPr>
    </w:lvl>
    <w:lvl w:ilvl="7" w:tplc="873A2E08">
      <w:numFmt w:val="bullet"/>
      <w:lvlText w:val="•"/>
      <w:lvlJc w:val="left"/>
      <w:pPr>
        <w:ind w:left="3667" w:hanging="361"/>
      </w:pPr>
      <w:rPr>
        <w:rFonts w:hint="default"/>
        <w:lang w:val="pl-PL" w:eastAsia="en-US" w:bidi="ar-SA"/>
      </w:rPr>
    </w:lvl>
    <w:lvl w:ilvl="8" w:tplc="607CCCCE">
      <w:numFmt w:val="bullet"/>
      <w:lvlText w:val="•"/>
      <w:lvlJc w:val="left"/>
      <w:pPr>
        <w:ind w:left="413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BA47342"/>
    <w:multiLevelType w:val="hybridMultilevel"/>
    <w:tmpl w:val="094E5448"/>
    <w:lvl w:ilvl="0" w:tplc="A3DE1D04">
      <w:start w:val="1"/>
      <w:numFmt w:val="decimal"/>
      <w:lvlText w:val="%1."/>
      <w:lvlJc w:val="left"/>
      <w:pPr>
        <w:ind w:left="292" w:hanging="142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7AE8801E">
      <w:numFmt w:val="bullet"/>
      <w:lvlText w:val="•"/>
      <w:lvlJc w:val="left"/>
      <w:pPr>
        <w:ind w:left="778" w:hanging="142"/>
      </w:pPr>
      <w:rPr>
        <w:rFonts w:hint="default"/>
        <w:lang w:val="pl-PL" w:eastAsia="en-US" w:bidi="ar-SA"/>
      </w:rPr>
    </w:lvl>
    <w:lvl w:ilvl="2" w:tplc="64C40F76">
      <w:numFmt w:val="bullet"/>
      <w:lvlText w:val="•"/>
      <w:lvlJc w:val="left"/>
      <w:pPr>
        <w:ind w:left="1256" w:hanging="142"/>
      </w:pPr>
      <w:rPr>
        <w:rFonts w:hint="default"/>
        <w:lang w:val="pl-PL" w:eastAsia="en-US" w:bidi="ar-SA"/>
      </w:rPr>
    </w:lvl>
    <w:lvl w:ilvl="3" w:tplc="630654B8">
      <w:numFmt w:val="bullet"/>
      <w:lvlText w:val="•"/>
      <w:lvlJc w:val="left"/>
      <w:pPr>
        <w:ind w:left="1734" w:hanging="142"/>
      </w:pPr>
      <w:rPr>
        <w:rFonts w:hint="default"/>
        <w:lang w:val="pl-PL" w:eastAsia="en-US" w:bidi="ar-SA"/>
      </w:rPr>
    </w:lvl>
    <w:lvl w:ilvl="4" w:tplc="8520BF10">
      <w:numFmt w:val="bullet"/>
      <w:lvlText w:val="•"/>
      <w:lvlJc w:val="left"/>
      <w:pPr>
        <w:ind w:left="2212" w:hanging="142"/>
      </w:pPr>
      <w:rPr>
        <w:rFonts w:hint="default"/>
        <w:lang w:val="pl-PL" w:eastAsia="en-US" w:bidi="ar-SA"/>
      </w:rPr>
    </w:lvl>
    <w:lvl w:ilvl="5" w:tplc="588C7354">
      <w:numFmt w:val="bullet"/>
      <w:lvlText w:val="•"/>
      <w:lvlJc w:val="left"/>
      <w:pPr>
        <w:ind w:left="2690" w:hanging="142"/>
      </w:pPr>
      <w:rPr>
        <w:rFonts w:hint="default"/>
        <w:lang w:val="pl-PL" w:eastAsia="en-US" w:bidi="ar-SA"/>
      </w:rPr>
    </w:lvl>
    <w:lvl w:ilvl="6" w:tplc="DE12102E">
      <w:numFmt w:val="bullet"/>
      <w:lvlText w:val="•"/>
      <w:lvlJc w:val="left"/>
      <w:pPr>
        <w:ind w:left="3168" w:hanging="142"/>
      </w:pPr>
      <w:rPr>
        <w:rFonts w:hint="default"/>
        <w:lang w:val="pl-PL" w:eastAsia="en-US" w:bidi="ar-SA"/>
      </w:rPr>
    </w:lvl>
    <w:lvl w:ilvl="7" w:tplc="F198D5AA">
      <w:numFmt w:val="bullet"/>
      <w:lvlText w:val="•"/>
      <w:lvlJc w:val="left"/>
      <w:pPr>
        <w:ind w:left="3646" w:hanging="142"/>
      </w:pPr>
      <w:rPr>
        <w:rFonts w:hint="default"/>
        <w:lang w:val="pl-PL" w:eastAsia="en-US" w:bidi="ar-SA"/>
      </w:rPr>
    </w:lvl>
    <w:lvl w:ilvl="8" w:tplc="843C6C72">
      <w:numFmt w:val="bullet"/>
      <w:lvlText w:val="•"/>
      <w:lvlJc w:val="left"/>
      <w:pPr>
        <w:ind w:left="4124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36BE42AE"/>
    <w:multiLevelType w:val="hybridMultilevel"/>
    <w:tmpl w:val="9D265ED6"/>
    <w:lvl w:ilvl="0" w:tplc="B6F0971E">
      <w:start w:val="1"/>
      <w:numFmt w:val="decimal"/>
      <w:lvlText w:val="%1."/>
      <w:lvlJc w:val="left"/>
      <w:pPr>
        <w:ind w:left="47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BF8CF65A">
      <w:numFmt w:val="bullet"/>
      <w:lvlText w:val="•"/>
      <w:lvlJc w:val="left"/>
      <w:pPr>
        <w:ind w:left="940" w:hanging="180"/>
      </w:pPr>
      <w:rPr>
        <w:rFonts w:hint="default"/>
        <w:lang w:val="pl-PL" w:eastAsia="en-US" w:bidi="ar-SA"/>
      </w:rPr>
    </w:lvl>
    <w:lvl w:ilvl="2" w:tplc="A0044C12">
      <w:numFmt w:val="bullet"/>
      <w:lvlText w:val="•"/>
      <w:lvlJc w:val="left"/>
      <w:pPr>
        <w:ind w:left="1400" w:hanging="180"/>
      </w:pPr>
      <w:rPr>
        <w:rFonts w:hint="default"/>
        <w:lang w:val="pl-PL" w:eastAsia="en-US" w:bidi="ar-SA"/>
      </w:rPr>
    </w:lvl>
    <w:lvl w:ilvl="3" w:tplc="E18A2A48">
      <w:numFmt w:val="bullet"/>
      <w:lvlText w:val="•"/>
      <w:lvlJc w:val="left"/>
      <w:pPr>
        <w:ind w:left="1860" w:hanging="180"/>
      </w:pPr>
      <w:rPr>
        <w:rFonts w:hint="default"/>
        <w:lang w:val="pl-PL" w:eastAsia="en-US" w:bidi="ar-SA"/>
      </w:rPr>
    </w:lvl>
    <w:lvl w:ilvl="4" w:tplc="830CE5DA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5" w:tplc="5C58FB7C">
      <w:numFmt w:val="bullet"/>
      <w:lvlText w:val="•"/>
      <w:lvlJc w:val="left"/>
      <w:pPr>
        <w:ind w:left="2780" w:hanging="180"/>
      </w:pPr>
      <w:rPr>
        <w:rFonts w:hint="default"/>
        <w:lang w:val="pl-PL" w:eastAsia="en-US" w:bidi="ar-SA"/>
      </w:rPr>
    </w:lvl>
    <w:lvl w:ilvl="6" w:tplc="560A43DE">
      <w:numFmt w:val="bullet"/>
      <w:lvlText w:val="•"/>
      <w:lvlJc w:val="left"/>
      <w:pPr>
        <w:ind w:left="3240" w:hanging="180"/>
      </w:pPr>
      <w:rPr>
        <w:rFonts w:hint="default"/>
        <w:lang w:val="pl-PL" w:eastAsia="en-US" w:bidi="ar-SA"/>
      </w:rPr>
    </w:lvl>
    <w:lvl w:ilvl="7" w:tplc="E724DA62">
      <w:numFmt w:val="bullet"/>
      <w:lvlText w:val="•"/>
      <w:lvlJc w:val="left"/>
      <w:pPr>
        <w:ind w:left="3700" w:hanging="180"/>
      </w:pPr>
      <w:rPr>
        <w:rFonts w:hint="default"/>
        <w:lang w:val="pl-PL" w:eastAsia="en-US" w:bidi="ar-SA"/>
      </w:rPr>
    </w:lvl>
    <w:lvl w:ilvl="8" w:tplc="69AA3420">
      <w:numFmt w:val="bullet"/>
      <w:lvlText w:val="•"/>
      <w:lvlJc w:val="left"/>
      <w:pPr>
        <w:ind w:left="4160" w:hanging="180"/>
      </w:pPr>
      <w:rPr>
        <w:rFonts w:hint="default"/>
        <w:lang w:val="pl-PL" w:eastAsia="en-US" w:bidi="ar-SA"/>
      </w:rPr>
    </w:lvl>
  </w:abstractNum>
  <w:abstractNum w:abstractNumId="3" w15:restartNumberingAfterBreak="0">
    <w:nsid w:val="37020DAF"/>
    <w:multiLevelType w:val="hybridMultilevel"/>
    <w:tmpl w:val="52ACFC7A"/>
    <w:lvl w:ilvl="0" w:tplc="85C8C67E">
      <w:start w:val="1"/>
      <w:numFmt w:val="decimal"/>
      <w:lvlText w:val="%1."/>
      <w:lvlJc w:val="left"/>
      <w:pPr>
        <w:ind w:left="433" w:hanging="142"/>
      </w:pPr>
      <w:rPr>
        <w:rFonts w:ascii="Arial" w:eastAsia="Microsoft Sans Serif" w:hAnsi="Arial" w:cs="Arial" w:hint="default"/>
        <w:spacing w:val="-1"/>
        <w:w w:val="99"/>
        <w:sz w:val="14"/>
        <w:szCs w:val="14"/>
        <w:lang w:val="pl-PL" w:eastAsia="en-US" w:bidi="ar-SA"/>
      </w:rPr>
    </w:lvl>
    <w:lvl w:ilvl="1" w:tplc="B280443E">
      <w:numFmt w:val="bullet"/>
      <w:lvlText w:val="•"/>
      <w:lvlJc w:val="left"/>
      <w:pPr>
        <w:ind w:left="913" w:hanging="142"/>
      </w:pPr>
      <w:rPr>
        <w:rFonts w:hint="default"/>
        <w:lang w:val="pl-PL" w:eastAsia="en-US" w:bidi="ar-SA"/>
      </w:rPr>
    </w:lvl>
    <w:lvl w:ilvl="2" w:tplc="57D886C4">
      <w:numFmt w:val="bullet"/>
      <w:lvlText w:val="•"/>
      <w:lvlJc w:val="left"/>
      <w:pPr>
        <w:ind w:left="1386" w:hanging="142"/>
      </w:pPr>
      <w:rPr>
        <w:rFonts w:hint="default"/>
        <w:lang w:val="pl-PL" w:eastAsia="en-US" w:bidi="ar-SA"/>
      </w:rPr>
    </w:lvl>
    <w:lvl w:ilvl="3" w:tplc="B590D4F6">
      <w:numFmt w:val="bullet"/>
      <w:lvlText w:val="•"/>
      <w:lvlJc w:val="left"/>
      <w:pPr>
        <w:ind w:left="1859" w:hanging="142"/>
      </w:pPr>
      <w:rPr>
        <w:rFonts w:hint="default"/>
        <w:lang w:val="pl-PL" w:eastAsia="en-US" w:bidi="ar-SA"/>
      </w:rPr>
    </w:lvl>
    <w:lvl w:ilvl="4" w:tplc="96301E7C">
      <w:numFmt w:val="bullet"/>
      <w:lvlText w:val="•"/>
      <w:lvlJc w:val="left"/>
      <w:pPr>
        <w:ind w:left="2332" w:hanging="142"/>
      </w:pPr>
      <w:rPr>
        <w:rFonts w:hint="default"/>
        <w:lang w:val="pl-PL" w:eastAsia="en-US" w:bidi="ar-SA"/>
      </w:rPr>
    </w:lvl>
    <w:lvl w:ilvl="5" w:tplc="EF7E6BCA">
      <w:numFmt w:val="bullet"/>
      <w:lvlText w:val="•"/>
      <w:lvlJc w:val="left"/>
      <w:pPr>
        <w:ind w:left="2805" w:hanging="142"/>
      </w:pPr>
      <w:rPr>
        <w:rFonts w:hint="default"/>
        <w:lang w:val="pl-PL" w:eastAsia="en-US" w:bidi="ar-SA"/>
      </w:rPr>
    </w:lvl>
    <w:lvl w:ilvl="6" w:tplc="B2560F26">
      <w:numFmt w:val="bullet"/>
      <w:lvlText w:val="•"/>
      <w:lvlJc w:val="left"/>
      <w:pPr>
        <w:ind w:left="3278" w:hanging="142"/>
      </w:pPr>
      <w:rPr>
        <w:rFonts w:hint="default"/>
        <w:lang w:val="pl-PL" w:eastAsia="en-US" w:bidi="ar-SA"/>
      </w:rPr>
    </w:lvl>
    <w:lvl w:ilvl="7" w:tplc="882EED32">
      <w:numFmt w:val="bullet"/>
      <w:lvlText w:val="•"/>
      <w:lvlJc w:val="left"/>
      <w:pPr>
        <w:ind w:left="3751" w:hanging="142"/>
      </w:pPr>
      <w:rPr>
        <w:rFonts w:hint="default"/>
        <w:lang w:val="pl-PL" w:eastAsia="en-US" w:bidi="ar-SA"/>
      </w:rPr>
    </w:lvl>
    <w:lvl w:ilvl="8" w:tplc="330EEEB8">
      <w:numFmt w:val="bullet"/>
      <w:lvlText w:val="•"/>
      <w:lvlJc w:val="left"/>
      <w:pPr>
        <w:ind w:left="4224" w:hanging="142"/>
      </w:pPr>
      <w:rPr>
        <w:rFonts w:hint="default"/>
        <w:lang w:val="pl-PL" w:eastAsia="en-US" w:bidi="ar-SA"/>
      </w:rPr>
    </w:lvl>
  </w:abstractNum>
  <w:abstractNum w:abstractNumId="4" w15:restartNumberingAfterBreak="0">
    <w:nsid w:val="44EF3FED"/>
    <w:multiLevelType w:val="hybridMultilevel"/>
    <w:tmpl w:val="6422DF14"/>
    <w:lvl w:ilvl="0" w:tplc="BBE48DB8">
      <w:start w:val="1"/>
      <w:numFmt w:val="decimal"/>
      <w:lvlText w:val="%1."/>
      <w:lvlJc w:val="left"/>
      <w:pPr>
        <w:ind w:left="47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55B6C35C">
      <w:numFmt w:val="bullet"/>
      <w:lvlText w:val="•"/>
      <w:lvlJc w:val="left"/>
      <w:pPr>
        <w:ind w:left="940" w:hanging="180"/>
      </w:pPr>
      <w:rPr>
        <w:rFonts w:hint="default"/>
        <w:lang w:val="pl-PL" w:eastAsia="en-US" w:bidi="ar-SA"/>
      </w:rPr>
    </w:lvl>
    <w:lvl w:ilvl="2" w:tplc="3BA81918">
      <w:numFmt w:val="bullet"/>
      <w:lvlText w:val="•"/>
      <w:lvlJc w:val="left"/>
      <w:pPr>
        <w:ind w:left="1400" w:hanging="180"/>
      </w:pPr>
      <w:rPr>
        <w:rFonts w:hint="default"/>
        <w:lang w:val="pl-PL" w:eastAsia="en-US" w:bidi="ar-SA"/>
      </w:rPr>
    </w:lvl>
    <w:lvl w:ilvl="3" w:tplc="277E8600">
      <w:numFmt w:val="bullet"/>
      <w:lvlText w:val="•"/>
      <w:lvlJc w:val="left"/>
      <w:pPr>
        <w:ind w:left="1860" w:hanging="180"/>
      </w:pPr>
      <w:rPr>
        <w:rFonts w:hint="default"/>
        <w:lang w:val="pl-PL" w:eastAsia="en-US" w:bidi="ar-SA"/>
      </w:rPr>
    </w:lvl>
    <w:lvl w:ilvl="4" w:tplc="3CD05CE0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5" w:tplc="934AEEE0">
      <w:numFmt w:val="bullet"/>
      <w:lvlText w:val="•"/>
      <w:lvlJc w:val="left"/>
      <w:pPr>
        <w:ind w:left="2780" w:hanging="180"/>
      </w:pPr>
      <w:rPr>
        <w:rFonts w:hint="default"/>
        <w:lang w:val="pl-PL" w:eastAsia="en-US" w:bidi="ar-SA"/>
      </w:rPr>
    </w:lvl>
    <w:lvl w:ilvl="6" w:tplc="C80E52B0">
      <w:numFmt w:val="bullet"/>
      <w:lvlText w:val="•"/>
      <w:lvlJc w:val="left"/>
      <w:pPr>
        <w:ind w:left="3240" w:hanging="180"/>
      </w:pPr>
      <w:rPr>
        <w:rFonts w:hint="default"/>
        <w:lang w:val="pl-PL" w:eastAsia="en-US" w:bidi="ar-SA"/>
      </w:rPr>
    </w:lvl>
    <w:lvl w:ilvl="7" w:tplc="979E31FC">
      <w:numFmt w:val="bullet"/>
      <w:lvlText w:val="•"/>
      <w:lvlJc w:val="left"/>
      <w:pPr>
        <w:ind w:left="3700" w:hanging="180"/>
      </w:pPr>
      <w:rPr>
        <w:rFonts w:hint="default"/>
        <w:lang w:val="pl-PL" w:eastAsia="en-US" w:bidi="ar-SA"/>
      </w:rPr>
    </w:lvl>
    <w:lvl w:ilvl="8" w:tplc="0C6831EC">
      <w:numFmt w:val="bullet"/>
      <w:lvlText w:val="•"/>
      <w:lvlJc w:val="left"/>
      <w:pPr>
        <w:ind w:left="4160" w:hanging="180"/>
      </w:pPr>
      <w:rPr>
        <w:rFonts w:hint="default"/>
        <w:lang w:val="pl-PL" w:eastAsia="en-US" w:bidi="ar-SA"/>
      </w:rPr>
    </w:lvl>
  </w:abstractNum>
  <w:abstractNum w:abstractNumId="5" w15:restartNumberingAfterBreak="0">
    <w:nsid w:val="4EC947C2"/>
    <w:multiLevelType w:val="hybridMultilevel"/>
    <w:tmpl w:val="1486B828"/>
    <w:lvl w:ilvl="0" w:tplc="895CEF8A">
      <w:start w:val="1"/>
      <w:numFmt w:val="decimal"/>
      <w:lvlText w:val="%1)"/>
      <w:lvlJc w:val="left"/>
      <w:pPr>
        <w:ind w:left="472" w:hanging="180"/>
      </w:pPr>
      <w:rPr>
        <w:rFonts w:ascii="Arial" w:eastAsia="Microsoft Sans Serif" w:hAnsi="Arial" w:cs="Arial" w:hint="default"/>
        <w:strike w:val="0"/>
        <w:color w:val="auto"/>
        <w:spacing w:val="-1"/>
        <w:w w:val="99"/>
        <w:sz w:val="14"/>
        <w:szCs w:val="14"/>
        <w:lang w:val="pl-PL" w:eastAsia="en-US" w:bidi="ar-SA"/>
      </w:rPr>
    </w:lvl>
    <w:lvl w:ilvl="1" w:tplc="48CA01AC">
      <w:numFmt w:val="bullet"/>
      <w:lvlText w:val="•"/>
      <w:lvlJc w:val="left"/>
      <w:pPr>
        <w:ind w:left="940" w:hanging="180"/>
      </w:pPr>
      <w:rPr>
        <w:rFonts w:hint="default"/>
        <w:lang w:val="pl-PL" w:eastAsia="en-US" w:bidi="ar-SA"/>
      </w:rPr>
    </w:lvl>
    <w:lvl w:ilvl="2" w:tplc="6CEAAF7C">
      <w:numFmt w:val="bullet"/>
      <w:lvlText w:val="•"/>
      <w:lvlJc w:val="left"/>
      <w:pPr>
        <w:ind w:left="1400" w:hanging="180"/>
      </w:pPr>
      <w:rPr>
        <w:rFonts w:hint="default"/>
        <w:lang w:val="pl-PL" w:eastAsia="en-US" w:bidi="ar-SA"/>
      </w:rPr>
    </w:lvl>
    <w:lvl w:ilvl="3" w:tplc="B49E8590">
      <w:numFmt w:val="bullet"/>
      <w:lvlText w:val="•"/>
      <w:lvlJc w:val="left"/>
      <w:pPr>
        <w:ind w:left="1860" w:hanging="180"/>
      </w:pPr>
      <w:rPr>
        <w:rFonts w:hint="default"/>
        <w:lang w:val="pl-PL" w:eastAsia="en-US" w:bidi="ar-SA"/>
      </w:rPr>
    </w:lvl>
    <w:lvl w:ilvl="4" w:tplc="73AC1F4E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5" w:tplc="74A6A2CE">
      <w:numFmt w:val="bullet"/>
      <w:lvlText w:val="•"/>
      <w:lvlJc w:val="left"/>
      <w:pPr>
        <w:ind w:left="2780" w:hanging="180"/>
      </w:pPr>
      <w:rPr>
        <w:rFonts w:hint="default"/>
        <w:lang w:val="pl-PL" w:eastAsia="en-US" w:bidi="ar-SA"/>
      </w:rPr>
    </w:lvl>
    <w:lvl w:ilvl="6" w:tplc="30B63B72">
      <w:numFmt w:val="bullet"/>
      <w:lvlText w:val="•"/>
      <w:lvlJc w:val="left"/>
      <w:pPr>
        <w:ind w:left="3240" w:hanging="180"/>
      </w:pPr>
      <w:rPr>
        <w:rFonts w:hint="default"/>
        <w:lang w:val="pl-PL" w:eastAsia="en-US" w:bidi="ar-SA"/>
      </w:rPr>
    </w:lvl>
    <w:lvl w:ilvl="7" w:tplc="14BCC44C">
      <w:numFmt w:val="bullet"/>
      <w:lvlText w:val="•"/>
      <w:lvlJc w:val="left"/>
      <w:pPr>
        <w:ind w:left="3700" w:hanging="180"/>
      </w:pPr>
      <w:rPr>
        <w:rFonts w:hint="default"/>
        <w:lang w:val="pl-PL" w:eastAsia="en-US" w:bidi="ar-SA"/>
      </w:rPr>
    </w:lvl>
    <w:lvl w:ilvl="8" w:tplc="38D4885C">
      <w:numFmt w:val="bullet"/>
      <w:lvlText w:val="•"/>
      <w:lvlJc w:val="left"/>
      <w:pPr>
        <w:ind w:left="4160" w:hanging="180"/>
      </w:pPr>
      <w:rPr>
        <w:rFonts w:hint="default"/>
        <w:lang w:val="pl-PL" w:eastAsia="en-US" w:bidi="ar-SA"/>
      </w:rPr>
    </w:lvl>
  </w:abstractNum>
  <w:abstractNum w:abstractNumId="6" w15:restartNumberingAfterBreak="0">
    <w:nsid w:val="55015D0D"/>
    <w:multiLevelType w:val="hybridMultilevel"/>
    <w:tmpl w:val="2482DFEA"/>
    <w:lvl w:ilvl="0" w:tplc="B17C7624">
      <w:start w:val="1"/>
      <w:numFmt w:val="decimal"/>
      <w:lvlText w:val="%1."/>
      <w:lvlJc w:val="left"/>
      <w:pPr>
        <w:ind w:left="472" w:hanging="180"/>
      </w:pPr>
      <w:rPr>
        <w:rFonts w:ascii="Arial" w:eastAsia="Microsoft Sans Serif" w:hAnsi="Arial" w:cs="Arial" w:hint="default"/>
        <w:spacing w:val="-1"/>
        <w:w w:val="99"/>
        <w:sz w:val="14"/>
        <w:szCs w:val="14"/>
        <w:lang w:val="pl-PL" w:eastAsia="en-US" w:bidi="ar-SA"/>
      </w:rPr>
    </w:lvl>
    <w:lvl w:ilvl="1" w:tplc="C70CA524">
      <w:start w:val="1"/>
      <w:numFmt w:val="decimal"/>
      <w:lvlText w:val="%2)"/>
      <w:lvlJc w:val="left"/>
      <w:pPr>
        <w:ind w:left="719" w:hanging="162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2" w:tplc="0742F1B0">
      <w:numFmt w:val="bullet"/>
      <w:lvlText w:val="•"/>
      <w:lvlJc w:val="left"/>
      <w:pPr>
        <w:ind w:left="1214" w:hanging="162"/>
      </w:pPr>
      <w:rPr>
        <w:rFonts w:hint="default"/>
        <w:lang w:val="pl-PL" w:eastAsia="en-US" w:bidi="ar-SA"/>
      </w:rPr>
    </w:lvl>
    <w:lvl w:ilvl="3" w:tplc="7DE2D9F6">
      <w:numFmt w:val="bullet"/>
      <w:lvlText w:val="•"/>
      <w:lvlJc w:val="left"/>
      <w:pPr>
        <w:ind w:left="1709" w:hanging="162"/>
      </w:pPr>
      <w:rPr>
        <w:rFonts w:hint="default"/>
        <w:lang w:val="pl-PL" w:eastAsia="en-US" w:bidi="ar-SA"/>
      </w:rPr>
    </w:lvl>
    <w:lvl w:ilvl="4" w:tplc="374E0F3C">
      <w:numFmt w:val="bullet"/>
      <w:lvlText w:val="•"/>
      <w:lvlJc w:val="left"/>
      <w:pPr>
        <w:ind w:left="2203" w:hanging="162"/>
      </w:pPr>
      <w:rPr>
        <w:rFonts w:hint="default"/>
        <w:lang w:val="pl-PL" w:eastAsia="en-US" w:bidi="ar-SA"/>
      </w:rPr>
    </w:lvl>
    <w:lvl w:ilvl="5" w:tplc="DBC83B76">
      <w:numFmt w:val="bullet"/>
      <w:lvlText w:val="•"/>
      <w:lvlJc w:val="left"/>
      <w:pPr>
        <w:ind w:left="2698" w:hanging="162"/>
      </w:pPr>
      <w:rPr>
        <w:rFonts w:hint="default"/>
        <w:lang w:val="pl-PL" w:eastAsia="en-US" w:bidi="ar-SA"/>
      </w:rPr>
    </w:lvl>
    <w:lvl w:ilvl="6" w:tplc="AC04A14E">
      <w:numFmt w:val="bullet"/>
      <w:lvlText w:val="•"/>
      <w:lvlJc w:val="left"/>
      <w:pPr>
        <w:ind w:left="3192" w:hanging="162"/>
      </w:pPr>
      <w:rPr>
        <w:rFonts w:hint="default"/>
        <w:lang w:val="pl-PL" w:eastAsia="en-US" w:bidi="ar-SA"/>
      </w:rPr>
    </w:lvl>
    <w:lvl w:ilvl="7" w:tplc="AD96ECF4">
      <w:numFmt w:val="bullet"/>
      <w:lvlText w:val="•"/>
      <w:lvlJc w:val="left"/>
      <w:pPr>
        <w:ind w:left="3687" w:hanging="162"/>
      </w:pPr>
      <w:rPr>
        <w:rFonts w:hint="default"/>
        <w:lang w:val="pl-PL" w:eastAsia="en-US" w:bidi="ar-SA"/>
      </w:rPr>
    </w:lvl>
    <w:lvl w:ilvl="8" w:tplc="CC1607EC">
      <w:numFmt w:val="bullet"/>
      <w:lvlText w:val="•"/>
      <w:lvlJc w:val="left"/>
      <w:pPr>
        <w:ind w:left="4182" w:hanging="162"/>
      </w:pPr>
      <w:rPr>
        <w:rFonts w:hint="default"/>
        <w:lang w:val="pl-PL" w:eastAsia="en-US" w:bidi="ar-SA"/>
      </w:rPr>
    </w:lvl>
  </w:abstractNum>
  <w:abstractNum w:abstractNumId="7" w15:restartNumberingAfterBreak="0">
    <w:nsid w:val="58626386"/>
    <w:multiLevelType w:val="hybridMultilevel"/>
    <w:tmpl w:val="96AE115A"/>
    <w:lvl w:ilvl="0" w:tplc="1CB8407C">
      <w:start w:val="1"/>
      <w:numFmt w:val="decimal"/>
      <w:lvlText w:val="%1."/>
      <w:lvlJc w:val="left"/>
      <w:pPr>
        <w:ind w:left="47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69485306">
      <w:start w:val="1"/>
      <w:numFmt w:val="decimal"/>
      <w:lvlText w:val="%2)"/>
      <w:lvlJc w:val="left"/>
      <w:pPr>
        <w:ind w:left="718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2" w:tplc="6518A400">
      <w:numFmt w:val="bullet"/>
      <w:lvlText w:val="•"/>
      <w:lvlJc w:val="left"/>
      <w:pPr>
        <w:ind w:left="840" w:hanging="286"/>
      </w:pPr>
      <w:rPr>
        <w:rFonts w:hint="default"/>
        <w:lang w:val="pl-PL" w:eastAsia="en-US" w:bidi="ar-SA"/>
      </w:rPr>
    </w:lvl>
    <w:lvl w:ilvl="3" w:tplc="08B8CD52">
      <w:numFmt w:val="bullet"/>
      <w:lvlText w:val="•"/>
      <w:lvlJc w:val="left"/>
      <w:pPr>
        <w:ind w:left="688" w:hanging="286"/>
      </w:pPr>
      <w:rPr>
        <w:rFonts w:hint="default"/>
        <w:lang w:val="pl-PL" w:eastAsia="en-US" w:bidi="ar-SA"/>
      </w:rPr>
    </w:lvl>
    <w:lvl w:ilvl="4" w:tplc="4560FC9C">
      <w:numFmt w:val="bullet"/>
      <w:lvlText w:val="•"/>
      <w:lvlJc w:val="left"/>
      <w:pPr>
        <w:ind w:left="536" w:hanging="286"/>
      </w:pPr>
      <w:rPr>
        <w:rFonts w:hint="default"/>
        <w:lang w:val="pl-PL" w:eastAsia="en-US" w:bidi="ar-SA"/>
      </w:rPr>
    </w:lvl>
    <w:lvl w:ilvl="5" w:tplc="B35C6704">
      <w:numFmt w:val="bullet"/>
      <w:lvlText w:val="•"/>
      <w:lvlJc w:val="left"/>
      <w:pPr>
        <w:ind w:left="384" w:hanging="286"/>
      </w:pPr>
      <w:rPr>
        <w:rFonts w:hint="default"/>
        <w:lang w:val="pl-PL" w:eastAsia="en-US" w:bidi="ar-SA"/>
      </w:rPr>
    </w:lvl>
    <w:lvl w:ilvl="6" w:tplc="799A861C">
      <w:numFmt w:val="bullet"/>
      <w:lvlText w:val="•"/>
      <w:lvlJc w:val="left"/>
      <w:pPr>
        <w:ind w:left="232" w:hanging="286"/>
      </w:pPr>
      <w:rPr>
        <w:rFonts w:hint="default"/>
        <w:lang w:val="pl-PL" w:eastAsia="en-US" w:bidi="ar-SA"/>
      </w:rPr>
    </w:lvl>
    <w:lvl w:ilvl="7" w:tplc="7E60A188">
      <w:numFmt w:val="bullet"/>
      <w:lvlText w:val="•"/>
      <w:lvlJc w:val="left"/>
      <w:pPr>
        <w:ind w:left="80" w:hanging="286"/>
      </w:pPr>
      <w:rPr>
        <w:rFonts w:hint="default"/>
        <w:lang w:val="pl-PL" w:eastAsia="en-US" w:bidi="ar-SA"/>
      </w:rPr>
    </w:lvl>
    <w:lvl w:ilvl="8" w:tplc="69207000">
      <w:numFmt w:val="bullet"/>
      <w:lvlText w:val="•"/>
      <w:lvlJc w:val="left"/>
      <w:pPr>
        <w:ind w:left="-71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67F73323"/>
    <w:multiLevelType w:val="hybridMultilevel"/>
    <w:tmpl w:val="03D6990E"/>
    <w:lvl w:ilvl="0" w:tplc="3CE0CB38">
      <w:start w:val="1"/>
      <w:numFmt w:val="decimal"/>
      <w:lvlText w:val="%1."/>
      <w:lvlJc w:val="left"/>
      <w:pPr>
        <w:ind w:left="472" w:hanging="173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ABE64BBA">
      <w:start w:val="1"/>
      <w:numFmt w:val="decimal"/>
      <w:lvlText w:val="%2)"/>
      <w:lvlJc w:val="left"/>
      <w:pPr>
        <w:ind w:left="65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2" w:tplc="82AEC782">
      <w:numFmt w:val="bullet"/>
      <w:lvlText w:val="•"/>
      <w:lvlJc w:val="left"/>
      <w:pPr>
        <w:ind w:left="1151" w:hanging="180"/>
      </w:pPr>
      <w:rPr>
        <w:rFonts w:hint="default"/>
        <w:lang w:val="pl-PL" w:eastAsia="en-US" w:bidi="ar-SA"/>
      </w:rPr>
    </w:lvl>
    <w:lvl w:ilvl="3" w:tplc="6AF844D6">
      <w:numFmt w:val="bullet"/>
      <w:lvlText w:val="•"/>
      <w:lvlJc w:val="left"/>
      <w:pPr>
        <w:ind w:left="1642" w:hanging="180"/>
      </w:pPr>
      <w:rPr>
        <w:rFonts w:hint="default"/>
        <w:lang w:val="pl-PL" w:eastAsia="en-US" w:bidi="ar-SA"/>
      </w:rPr>
    </w:lvl>
    <w:lvl w:ilvl="4" w:tplc="168EB2EC">
      <w:numFmt w:val="bullet"/>
      <w:lvlText w:val="•"/>
      <w:lvlJc w:val="left"/>
      <w:pPr>
        <w:ind w:left="2133" w:hanging="180"/>
      </w:pPr>
      <w:rPr>
        <w:rFonts w:hint="default"/>
        <w:lang w:val="pl-PL" w:eastAsia="en-US" w:bidi="ar-SA"/>
      </w:rPr>
    </w:lvl>
    <w:lvl w:ilvl="5" w:tplc="AC7A5766">
      <w:numFmt w:val="bullet"/>
      <w:lvlText w:val="•"/>
      <w:lvlJc w:val="left"/>
      <w:pPr>
        <w:ind w:left="2624" w:hanging="180"/>
      </w:pPr>
      <w:rPr>
        <w:rFonts w:hint="default"/>
        <w:lang w:val="pl-PL" w:eastAsia="en-US" w:bidi="ar-SA"/>
      </w:rPr>
    </w:lvl>
    <w:lvl w:ilvl="6" w:tplc="65000C3A">
      <w:numFmt w:val="bullet"/>
      <w:lvlText w:val="•"/>
      <w:lvlJc w:val="left"/>
      <w:pPr>
        <w:ind w:left="3115" w:hanging="180"/>
      </w:pPr>
      <w:rPr>
        <w:rFonts w:hint="default"/>
        <w:lang w:val="pl-PL" w:eastAsia="en-US" w:bidi="ar-SA"/>
      </w:rPr>
    </w:lvl>
    <w:lvl w:ilvl="7" w:tplc="68F4EB6C">
      <w:numFmt w:val="bullet"/>
      <w:lvlText w:val="•"/>
      <w:lvlJc w:val="left"/>
      <w:pPr>
        <w:ind w:left="3607" w:hanging="180"/>
      </w:pPr>
      <w:rPr>
        <w:rFonts w:hint="default"/>
        <w:lang w:val="pl-PL" w:eastAsia="en-US" w:bidi="ar-SA"/>
      </w:rPr>
    </w:lvl>
    <w:lvl w:ilvl="8" w:tplc="19D8C306">
      <w:numFmt w:val="bullet"/>
      <w:lvlText w:val="•"/>
      <w:lvlJc w:val="left"/>
      <w:pPr>
        <w:ind w:left="4098" w:hanging="180"/>
      </w:pPr>
      <w:rPr>
        <w:rFonts w:hint="default"/>
        <w:lang w:val="pl-PL" w:eastAsia="en-US" w:bidi="ar-SA"/>
      </w:rPr>
    </w:lvl>
  </w:abstractNum>
  <w:abstractNum w:abstractNumId="9" w15:restartNumberingAfterBreak="0">
    <w:nsid w:val="6DA527A3"/>
    <w:multiLevelType w:val="hybridMultilevel"/>
    <w:tmpl w:val="A9E6829E"/>
    <w:lvl w:ilvl="0" w:tplc="5DAE3CE8">
      <w:start w:val="1"/>
      <w:numFmt w:val="decimal"/>
      <w:lvlText w:val="%1."/>
      <w:lvlJc w:val="left"/>
      <w:pPr>
        <w:ind w:left="292" w:hanging="170"/>
      </w:pPr>
      <w:rPr>
        <w:rFonts w:hint="default"/>
        <w:spacing w:val="-1"/>
        <w:w w:val="99"/>
        <w:lang w:val="pl-PL" w:eastAsia="en-US" w:bidi="ar-SA"/>
      </w:rPr>
    </w:lvl>
    <w:lvl w:ilvl="1" w:tplc="E1784EBE">
      <w:numFmt w:val="bullet"/>
      <w:lvlText w:val="•"/>
      <w:lvlJc w:val="left"/>
      <w:pPr>
        <w:ind w:left="787" w:hanging="170"/>
      </w:pPr>
      <w:rPr>
        <w:rFonts w:hint="default"/>
        <w:lang w:val="pl-PL" w:eastAsia="en-US" w:bidi="ar-SA"/>
      </w:rPr>
    </w:lvl>
    <w:lvl w:ilvl="2" w:tplc="4C328A0C">
      <w:numFmt w:val="bullet"/>
      <w:lvlText w:val="•"/>
      <w:lvlJc w:val="left"/>
      <w:pPr>
        <w:ind w:left="1274" w:hanging="170"/>
      </w:pPr>
      <w:rPr>
        <w:rFonts w:hint="default"/>
        <w:lang w:val="pl-PL" w:eastAsia="en-US" w:bidi="ar-SA"/>
      </w:rPr>
    </w:lvl>
    <w:lvl w:ilvl="3" w:tplc="6C14CAC4">
      <w:numFmt w:val="bullet"/>
      <w:lvlText w:val="•"/>
      <w:lvlJc w:val="left"/>
      <w:pPr>
        <w:ind w:left="1761" w:hanging="170"/>
      </w:pPr>
      <w:rPr>
        <w:rFonts w:hint="default"/>
        <w:lang w:val="pl-PL" w:eastAsia="en-US" w:bidi="ar-SA"/>
      </w:rPr>
    </w:lvl>
    <w:lvl w:ilvl="4" w:tplc="4FBC36B4">
      <w:numFmt w:val="bullet"/>
      <w:lvlText w:val="•"/>
      <w:lvlJc w:val="left"/>
      <w:pPr>
        <w:ind w:left="2248" w:hanging="170"/>
      </w:pPr>
      <w:rPr>
        <w:rFonts w:hint="default"/>
        <w:lang w:val="pl-PL" w:eastAsia="en-US" w:bidi="ar-SA"/>
      </w:rPr>
    </w:lvl>
    <w:lvl w:ilvl="5" w:tplc="0C9AC4BC">
      <w:numFmt w:val="bullet"/>
      <w:lvlText w:val="•"/>
      <w:lvlJc w:val="left"/>
      <w:pPr>
        <w:ind w:left="2735" w:hanging="170"/>
      </w:pPr>
      <w:rPr>
        <w:rFonts w:hint="default"/>
        <w:lang w:val="pl-PL" w:eastAsia="en-US" w:bidi="ar-SA"/>
      </w:rPr>
    </w:lvl>
    <w:lvl w:ilvl="6" w:tplc="0FC8F220">
      <w:numFmt w:val="bullet"/>
      <w:lvlText w:val="•"/>
      <w:lvlJc w:val="left"/>
      <w:pPr>
        <w:ind w:left="3222" w:hanging="170"/>
      </w:pPr>
      <w:rPr>
        <w:rFonts w:hint="default"/>
        <w:lang w:val="pl-PL" w:eastAsia="en-US" w:bidi="ar-SA"/>
      </w:rPr>
    </w:lvl>
    <w:lvl w:ilvl="7" w:tplc="39A4D888">
      <w:numFmt w:val="bullet"/>
      <w:lvlText w:val="•"/>
      <w:lvlJc w:val="left"/>
      <w:pPr>
        <w:ind w:left="3709" w:hanging="170"/>
      </w:pPr>
      <w:rPr>
        <w:rFonts w:hint="default"/>
        <w:lang w:val="pl-PL" w:eastAsia="en-US" w:bidi="ar-SA"/>
      </w:rPr>
    </w:lvl>
    <w:lvl w:ilvl="8" w:tplc="5B809884">
      <w:numFmt w:val="bullet"/>
      <w:lvlText w:val="•"/>
      <w:lvlJc w:val="left"/>
      <w:pPr>
        <w:ind w:left="4196" w:hanging="170"/>
      </w:pPr>
      <w:rPr>
        <w:rFonts w:hint="default"/>
        <w:lang w:val="pl-PL" w:eastAsia="en-US" w:bidi="ar-SA"/>
      </w:rPr>
    </w:lvl>
  </w:abstractNum>
  <w:abstractNum w:abstractNumId="10" w15:restartNumberingAfterBreak="0">
    <w:nsid w:val="71D42BFC"/>
    <w:multiLevelType w:val="hybridMultilevel"/>
    <w:tmpl w:val="3DD46D8E"/>
    <w:lvl w:ilvl="0" w:tplc="7AA0B2D6">
      <w:start w:val="1"/>
      <w:numFmt w:val="decimal"/>
      <w:lvlText w:val="%1."/>
      <w:lvlJc w:val="left"/>
      <w:pPr>
        <w:ind w:left="471" w:hanging="180"/>
      </w:pPr>
      <w:rPr>
        <w:rFonts w:ascii="Arial" w:eastAsia="Microsoft Sans Serif" w:hAnsi="Arial" w:cs="Arial" w:hint="default"/>
        <w:spacing w:val="-1"/>
        <w:w w:val="99"/>
        <w:sz w:val="14"/>
        <w:szCs w:val="14"/>
        <w:lang w:val="pl-PL" w:eastAsia="en-US" w:bidi="ar-SA"/>
      </w:rPr>
    </w:lvl>
    <w:lvl w:ilvl="1" w:tplc="94367C50">
      <w:numFmt w:val="bullet"/>
      <w:lvlText w:val="•"/>
      <w:lvlJc w:val="left"/>
      <w:pPr>
        <w:ind w:left="940" w:hanging="180"/>
      </w:pPr>
      <w:rPr>
        <w:rFonts w:hint="default"/>
        <w:lang w:val="pl-PL" w:eastAsia="en-US" w:bidi="ar-SA"/>
      </w:rPr>
    </w:lvl>
    <w:lvl w:ilvl="2" w:tplc="834EB50A">
      <w:numFmt w:val="bullet"/>
      <w:lvlText w:val="•"/>
      <w:lvlJc w:val="left"/>
      <w:pPr>
        <w:ind w:left="1400" w:hanging="180"/>
      </w:pPr>
      <w:rPr>
        <w:rFonts w:hint="default"/>
        <w:lang w:val="pl-PL" w:eastAsia="en-US" w:bidi="ar-SA"/>
      </w:rPr>
    </w:lvl>
    <w:lvl w:ilvl="3" w:tplc="E856AFDE">
      <w:numFmt w:val="bullet"/>
      <w:lvlText w:val="•"/>
      <w:lvlJc w:val="left"/>
      <w:pPr>
        <w:ind w:left="1860" w:hanging="180"/>
      </w:pPr>
      <w:rPr>
        <w:rFonts w:hint="default"/>
        <w:lang w:val="pl-PL" w:eastAsia="en-US" w:bidi="ar-SA"/>
      </w:rPr>
    </w:lvl>
    <w:lvl w:ilvl="4" w:tplc="65DAF44C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5" w:tplc="CC521A0C">
      <w:numFmt w:val="bullet"/>
      <w:lvlText w:val="•"/>
      <w:lvlJc w:val="left"/>
      <w:pPr>
        <w:ind w:left="2780" w:hanging="180"/>
      </w:pPr>
      <w:rPr>
        <w:rFonts w:hint="default"/>
        <w:lang w:val="pl-PL" w:eastAsia="en-US" w:bidi="ar-SA"/>
      </w:rPr>
    </w:lvl>
    <w:lvl w:ilvl="6" w:tplc="AAACF9BA">
      <w:numFmt w:val="bullet"/>
      <w:lvlText w:val="•"/>
      <w:lvlJc w:val="left"/>
      <w:pPr>
        <w:ind w:left="3240" w:hanging="180"/>
      </w:pPr>
      <w:rPr>
        <w:rFonts w:hint="default"/>
        <w:lang w:val="pl-PL" w:eastAsia="en-US" w:bidi="ar-SA"/>
      </w:rPr>
    </w:lvl>
    <w:lvl w:ilvl="7" w:tplc="D58876A4">
      <w:numFmt w:val="bullet"/>
      <w:lvlText w:val="•"/>
      <w:lvlJc w:val="left"/>
      <w:pPr>
        <w:ind w:left="3700" w:hanging="180"/>
      </w:pPr>
      <w:rPr>
        <w:rFonts w:hint="default"/>
        <w:lang w:val="pl-PL" w:eastAsia="en-US" w:bidi="ar-SA"/>
      </w:rPr>
    </w:lvl>
    <w:lvl w:ilvl="8" w:tplc="14242A46">
      <w:numFmt w:val="bullet"/>
      <w:lvlText w:val="•"/>
      <w:lvlJc w:val="left"/>
      <w:pPr>
        <w:ind w:left="4160" w:hanging="180"/>
      </w:pPr>
      <w:rPr>
        <w:rFonts w:hint="default"/>
        <w:lang w:val="pl-PL" w:eastAsia="en-US" w:bidi="ar-SA"/>
      </w:rPr>
    </w:lvl>
  </w:abstractNum>
  <w:abstractNum w:abstractNumId="11" w15:restartNumberingAfterBreak="0">
    <w:nsid w:val="71FF2412"/>
    <w:multiLevelType w:val="hybridMultilevel"/>
    <w:tmpl w:val="347A8594"/>
    <w:lvl w:ilvl="0" w:tplc="FD5AF25A">
      <w:start w:val="1"/>
      <w:numFmt w:val="decimal"/>
      <w:lvlText w:val="%1."/>
      <w:lvlJc w:val="left"/>
      <w:pPr>
        <w:ind w:left="433" w:hanging="142"/>
      </w:pPr>
      <w:rPr>
        <w:rFonts w:ascii="Arial" w:eastAsia="Microsoft Sans Serif" w:hAnsi="Arial" w:cs="Arial" w:hint="default"/>
        <w:spacing w:val="-1"/>
        <w:w w:val="99"/>
        <w:sz w:val="14"/>
        <w:szCs w:val="14"/>
        <w:lang w:val="pl-PL" w:eastAsia="en-US" w:bidi="ar-SA"/>
      </w:rPr>
    </w:lvl>
    <w:lvl w:ilvl="1" w:tplc="03088A3C">
      <w:numFmt w:val="bullet"/>
      <w:lvlText w:val="•"/>
      <w:lvlJc w:val="left"/>
      <w:pPr>
        <w:ind w:left="913" w:hanging="142"/>
      </w:pPr>
      <w:rPr>
        <w:rFonts w:hint="default"/>
        <w:lang w:val="pl-PL" w:eastAsia="en-US" w:bidi="ar-SA"/>
      </w:rPr>
    </w:lvl>
    <w:lvl w:ilvl="2" w:tplc="B0402706">
      <w:numFmt w:val="bullet"/>
      <w:lvlText w:val="•"/>
      <w:lvlJc w:val="left"/>
      <w:pPr>
        <w:ind w:left="1386" w:hanging="142"/>
      </w:pPr>
      <w:rPr>
        <w:rFonts w:hint="default"/>
        <w:lang w:val="pl-PL" w:eastAsia="en-US" w:bidi="ar-SA"/>
      </w:rPr>
    </w:lvl>
    <w:lvl w:ilvl="3" w:tplc="658E715C">
      <w:numFmt w:val="bullet"/>
      <w:lvlText w:val="•"/>
      <w:lvlJc w:val="left"/>
      <w:pPr>
        <w:ind w:left="1859" w:hanging="142"/>
      </w:pPr>
      <w:rPr>
        <w:rFonts w:hint="default"/>
        <w:lang w:val="pl-PL" w:eastAsia="en-US" w:bidi="ar-SA"/>
      </w:rPr>
    </w:lvl>
    <w:lvl w:ilvl="4" w:tplc="6CE2B404">
      <w:numFmt w:val="bullet"/>
      <w:lvlText w:val="•"/>
      <w:lvlJc w:val="left"/>
      <w:pPr>
        <w:ind w:left="2332" w:hanging="142"/>
      </w:pPr>
      <w:rPr>
        <w:rFonts w:hint="default"/>
        <w:lang w:val="pl-PL" w:eastAsia="en-US" w:bidi="ar-SA"/>
      </w:rPr>
    </w:lvl>
    <w:lvl w:ilvl="5" w:tplc="855A3A00">
      <w:numFmt w:val="bullet"/>
      <w:lvlText w:val="•"/>
      <w:lvlJc w:val="left"/>
      <w:pPr>
        <w:ind w:left="2805" w:hanging="142"/>
      </w:pPr>
      <w:rPr>
        <w:rFonts w:hint="default"/>
        <w:lang w:val="pl-PL" w:eastAsia="en-US" w:bidi="ar-SA"/>
      </w:rPr>
    </w:lvl>
    <w:lvl w:ilvl="6" w:tplc="9C4C8044">
      <w:numFmt w:val="bullet"/>
      <w:lvlText w:val="•"/>
      <w:lvlJc w:val="left"/>
      <w:pPr>
        <w:ind w:left="3278" w:hanging="142"/>
      </w:pPr>
      <w:rPr>
        <w:rFonts w:hint="default"/>
        <w:lang w:val="pl-PL" w:eastAsia="en-US" w:bidi="ar-SA"/>
      </w:rPr>
    </w:lvl>
    <w:lvl w:ilvl="7" w:tplc="297A8BEE">
      <w:numFmt w:val="bullet"/>
      <w:lvlText w:val="•"/>
      <w:lvlJc w:val="left"/>
      <w:pPr>
        <w:ind w:left="3751" w:hanging="142"/>
      </w:pPr>
      <w:rPr>
        <w:rFonts w:hint="default"/>
        <w:lang w:val="pl-PL" w:eastAsia="en-US" w:bidi="ar-SA"/>
      </w:rPr>
    </w:lvl>
    <w:lvl w:ilvl="8" w:tplc="CD747932">
      <w:numFmt w:val="bullet"/>
      <w:lvlText w:val="•"/>
      <w:lvlJc w:val="left"/>
      <w:pPr>
        <w:ind w:left="4224" w:hanging="142"/>
      </w:pPr>
      <w:rPr>
        <w:rFonts w:hint="default"/>
        <w:lang w:val="pl-PL" w:eastAsia="en-US" w:bidi="ar-SA"/>
      </w:rPr>
    </w:lvl>
  </w:abstractNum>
  <w:abstractNum w:abstractNumId="12" w15:restartNumberingAfterBreak="0">
    <w:nsid w:val="72CE2554"/>
    <w:multiLevelType w:val="hybridMultilevel"/>
    <w:tmpl w:val="5E520B48"/>
    <w:lvl w:ilvl="0" w:tplc="36BA0224">
      <w:start w:val="1"/>
      <w:numFmt w:val="decimal"/>
      <w:lvlText w:val="%1)"/>
      <w:lvlJc w:val="left"/>
      <w:pPr>
        <w:ind w:left="47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578C1B90">
      <w:numFmt w:val="bullet"/>
      <w:lvlText w:val="•"/>
      <w:lvlJc w:val="left"/>
      <w:pPr>
        <w:ind w:left="949" w:hanging="180"/>
      </w:pPr>
      <w:rPr>
        <w:rFonts w:hint="default"/>
        <w:lang w:val="pl-PL" w:eastAsia="en-US" w:bidi="ar-SA"/>
      </w:rPr>
    </w:lvl>
    <w:lvl w:ilvl="2" w:tplc="B3ECE918">
      <w:numFmt w:val="bullet"/>
      <w:lvlText w:val="•"/>
      <w:lvlJc w:val="left"/>
      <w:pPr>
        <w:ind w:left="1418" w:hanging="180"/>
      </w:pPr>
      <w:rPr>
        <w:rFonts w:hint="default"/>
        <w:lang w:val="pl-PL" w:eastAsia="en-US" w:bidi="ar-SA"/>
      </w:rPr>
    </w:lvl>
    <w:lvl w:ilvl="3" w:tplc="C92E8636">
      <w:numFmt w:val="bullet"/>
      <w:lvlText w:val="•"/>
      <w:lvlJc w:val="left"/>
      <w:pPr>
        <w:ind w:left="1887" w:hanging="180"/>
      </w:pPr>
      <w:rPr>
        <w:rFonts w:hint="default"/>
        <w:lang w:val="pl-PL" w:eastAsia="en-US" w:bidi="ar-SA"/>
      </w:rPr>
    </w:lvl>
    <w:lvl w:ilvl="4" w:tplc="6BAE7300">
      <w:numFmt w:val="bullet"/>
      <w:lvlText w:val="•"/>
      <w:lvlJc w:val="left"/>
      <w:pPr>
        <w:ind w:left="2356" w:hanging="180"/>
      </w:pPr>
      <w:rPr>
        <w:rFonts w:hint="default"/>
        <w:lang w:val="pl-PL" w:eastAsia="en-US" w:bidi="ar-SA"/>
      </w:rPr>
    </w:lvl>
    <w:lvl w:ilvl="5" w:tplc="3BEAFDCC">
      <w:numFmt w:val="bullet"/>
      <w:lvlText w:val="•"/>
      <w:lvlJc w:val="left"/>
      <w:pPr>
        <w:ind w:left="2825" w:hanging="180"/>
      </w:pPr>
      <w:rPr>
        <w:rFonts w:hint="default"/>
        <w:lang w:val="pl-PL" w:eastAsia="en-US" w:bidi="ar-SA"/>
      </w:rPr>
    </w:lvl>
    <w:lvl w:ilvl="6" w:tplc="40E285E6">
      <w:numFmt w:val="bullet"/>
      <w:lvlText w:val="•"/>
      <w:lvlJc w:val="left"/>
      <w:pPr>
        <w:ind w:left="3294" w:hanging="180"/>
      </w:pPr>
      <w:rPr>
        <w:rFonts w:hint="default"/>
        <w:lang w:val="pl-PL" w:eastAsia="en-US" w:bidi="ar-SA"/>
      </w:rPr>
    </w:lvl>
    <w:lvl w:ilvl="7" w:tplc="507AEBB4">
      <w:numFmt w:val="bullet"/>
      <w:lvlText w:val="•"/>
      <w:lvlJc w:val="left"/>
      <w:pPr>
        <w:ind w:left="3763" w:hanging="180"/>
      </w:pPr>
      <w:rPr>
        <w:rFonts w:hint="default"/>
        <w:lang w:val="pl-PL" w:eastAsia="en-US" w:bidi="ar-SA"/>
      </w:rPr>
    </w:lvl>
    <w:lvl w:ilvl="8" w:tplc="F17CB82E">
      <w:numFmt w:val="bullet"/>
      <w:lvlText w:val="•"/>
      <w:lvlJc w:val="left"/>
      <w:pPr>
        <w:ind w:left="4232" w:hanging="180"/>
      </w:pPr>
      <w:rPr>
        <w:rFonts w:hint="default"/>
        <w:lang w:val="pl-PL" w:eastAsia="en-US" w:bidi="ar-SA"/>
      </w:rPr>
    </w:lvl>
  </w:abstractNum>
  <w:abstractNum w:abstractNumId="13" w15:restartNumberingAfterBreak="0">
    <w:nsid w:val="7CC013FF"/>
    <w:multiLevelType w:val="hybridMultilevel"/>
    <w:tmpl w:val="3314FC20"/>
    <w:lvl w:ilvl="0" w:tplc="F71CA16C">
      <w:start w:val="1"/>
      <w:numFmt w:val="decimal"/>
      <w:lvlText w:val="%1."/>
      <w:lvlJc w:val="left"/>
      <w:pPr>
        <w:ind w:left="472" w:hanging="180"/>
      </w:pPr>
      <w:rPr>
        <w:rFonts w:ascii="Arial" w:hAnsi="Arial" w:cs="Microsoft Sans Serif" w:hint="default"/>
        <w:strike w:val="0"/>
        <w:spacing w:val="-1"/>
        <w:w w:val="99"/>
        <w:sz w:val="14"/>
        <w:szCs w:val="14"/>
        <w:lang w:val="pl-PL" w:eastAsia="en-US" w:bidi="ar-SA"/>
      </w:rPr>
    </w:lvl>
    <w:lvl w:ilvl="1" w:tplc="DC00AFDA">
      <w:numFmt w:val="bullet"/>
      <w:lvlText w:val="•"/>
      <w:lvlJc w:val="left"/>
      <w:pPr>
        <w:ind w:left="940" w:hanging="180"/>
      </w:pPr>
      <w:rPr>
        <w:rFonts w:hint="default"/>
        <w:lang w:val="pl-PL" w:eastAsia="en-US" w:bidi="ar-SA"/>
      </w:rPr>
    </w:lvl>
    <w:lvl w:ilvl="2" w:tplc="BA608742">
      <w:numFmt w:val="bullet"/>
      <w:lvlText w:val="•"/>
      <w:lvlJc w:val="left"/>
      <w:pPr>
        <w:ind w:left="1400" w:hanging="180"/>
      </w:pPr>
      <w:rPr>
        <w:rFonts w:hint="default"/>
        <w:lang w:val="pl-PL" w:eastAsia="en-US" w:bidi="ar-SA"/>
      </w:rPr>
    </w:lvl>
    <w:lvl w:ilvl="3" w:tplc="66F8AB7A">
      <w:numFmt w:val="bullet"/>
      <w:lvlText w:val="•"/>
      <w:lvlJc w:val="left"/>
      <w:pPr>
        <w:ind w:left="1860" w:hanging="180"/>
      </w:pPr>
      <w:rPr>
        <w:rFonts w:hint="default"/>
        <w:lang w:val="pl-PL" w:eastAsia="en-US" w:bidi="ar-SA"/>
      </w:rPr>
    </w:lvl>
    <w:lvl w:ilvl="4" w:tplc="0BE0DD2C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5" w:tplc="624EA90A">
      <w:numFmt w:val="bullet"/>
      <w:lvlText w:val="•"/>
      <w:lvlJc w:val="left"/>
      <w:pPr>
        <w:ind w:left="2780" w:hanging="180"/>
      </w:pPr>
      <w:rPr>
        <w:rFonts w:hint="default"/>
        <w:lang w:val="pl-PL" w:eastAsia="en-US" w:bidi="ar-SA"/>
      </w:rPr>
    </w:lvl>
    <w:lvl w:ilvl="6" w:tplc="92EE43A6">
      <w:numFmt w:val="bullet"/>
      <w:lvlText w:val="•"/>
      <w:lvlJc w:val="left"/>
      <w:pPr>
        <w:ind w:left="3240" w:hanging="180"/>
      </w:pPr>
      <w:rPr>
        <w:rFonts w:hint="default"/>
        <w:lang w:val="pl-PL" w:eastAsia="en-US" w:bidi="ar-SA"/>
      </w:rPr>
    </w:lvl>
    <w:lvl w:ilvl="7" w:tplc="BDA2886A">
      <w:numFmt w:val="bullet"/>
      <w:lvlText w:val="•"/>
      <w:lvlJc w:val="left"/>
      <w:pPr>
        <w:ind w:left="3700" w:hanging="180"/>
      </w:pPr>
      <w:rPr>
        <w:rFonts w:hint="default"/>
        <w:lang w:val="pl-PL" w:eastAsia="en-US" w:bidi="ar-SA"/>
      </w:rPr>
    </w:lvl>
    <w:lvl w:ilvl="8" w:tplc="BC36FDAE">
      <w:numFmt w:val="bullet"/>
      <w:lvlText w:val="•"/>
      <w:lvlJc w:val="left"/>
      <w:pPr>
        <w:ind w:left="4160" w:hanging="180"/>
      </w:pPr>
      <w:rPr>
        <w:rFonts w:hint="default"/>
        <w:lang w:val="pl-PL" w:eastAsia="en-US" w:bidi="ar-SA"/>
      </w:rPr>
    </w:lvl>
  </w:abstractNum>
  <w:abstractNum w:abstractNumId="14" w15:restartNumberingAfterBreak="0">
    <w:nsid w:val="7CEB15E6"/>
    <w:multiLevelType w:val="hybridMultilevel"/>
    <w:tmpl w:val="7C540302"/>
    <w:lvl w:ilvl="0" w:tplc="D6BA2962">
      <w:start w:val="1"/>
      <w:numFmt w:val="decimal"/>
      <w:lvlText w:val="%1."/>
      <w:lvlJc w:val="left"/>
      <w:pPr>
        <w:ind w:left="472" w:hanging="180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pl-PL" w:eastAsia="en-US" w:bidi="ar-SA"/>
      </w:rPr>
    </w:lvl>
    <w:lvl w:ilvl="1" w:tplc="082CC9B0">
      <w:numFmt w:val="bullet"/>
      <w:lvlText w:val="•"/>
      <w:lvlJc w:val="left"/>
      <w:pPr>
        <w:ind w:left="940" w:hanging="180"/>
      </w:pPr>
      <w:rPr>
        <w:rFonts w:hint="default"/>
        <w:lang w:val="pl-PL" w:eastAsia="en-US" w:bidi="ar-SA"/>
      </w:rPr>
    </w:lvl>
    <w:lvl w:ilvl="2" w:tplc="D7B2523C">
      <w:numFmt w:val="bullet"/>
      <w:lvlText w:val="•"/>
      <w:lvlJc w:val="left"/>
      <w:pPr>
        <w:ind w:left="1400" w:hanging="180"/>
      </w:pPr>
      <w:rPr>
        <w:rFonts w:hint="default"/>
        <w:lang w:val="pl-PL" w:eastAsia="en-US" w:bidi="ar-SA"/>
      </w:rPr>
    </w:lvl>
    <w:lvl w:ilvl="3" w:tplc="2AC88544">
      <w:numFmt w:val="bullet"/>
      <w:lvlText w:val="•"/>
      <w:lvlJc w:val="left"/>
      <w:pPr>
        <w:ind w:left="1860" w:hanging="180"/>
      </w:pPr>
      <w:rPr>
        <w:rFonts w:hint="default"/>
        <w:lang w:val="pl-PL" w:eastAsia="en-US" w:bidi="ar-SA"/>
      </w:rPr>
    </w:lvl>
    <w:lvl w:ilvl="4" w:tplc="1C2E5964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5" w:tplc="A2D2D1A2">
      <w:numFmt w:val="bullet"/>
      <w:lvlText w:val="•"/>
      <w:lvlJc w:val="left"/>
      <w:pPr>
        <w:ind w:left="2780" w:hanging="180"/>
      </w:pPr>
      <w:rPr>
        <w:rFonts w:hint="default"/>
        <w:lang w:val="pl-PL" w:eastAsia="en-US" w:bidi="ar-SA"/>
      </w:rPr>
    </w:lvl>
    <w:lvl w:ilvl="6" w:tplc="C04CD3A2">
      <w:numFmt w:val="bullet"/>
      <w:lvlText w:val="•"/>
      <w:lvlJc w:val="left"/>
      <w:pPr>
        <w:ind w:left="3240" w:hanging="180"/>
      </w:pPr>
      <w:rPr>
        <w:rFonts w:hint="default"/>
        <w:lang w:val="pl-PL" w:eastAsia="en-US" w:bidi="ar-SA"/>
      </w:rPr>
    </w:lvl>
    <w:lvl w:ilvl="7" w:tplc="90E0700E">
      <w:numFmt w:val="bullet"/>
      <w:lvlText w:val="•"/>
      <w:lvlJc w:val="left"/>
      <w:pPr>
        <w:ind w:left="3700" w:hanging="180"/>
      </w:pPr>
      <w:rPr>
        <w:rFonts w:hint="default"/>
        <w:lang w:val="pl-PL" w:eastAsia="en-US" w:bidi="ar-SA"/>
      </w:rPr>
    </w:lvl>
    <w:lvl w:ilvl="8" w:tplc="3C1090D6">
      <w:numFmt w:val="bullet"/>
      <w:lvlText w:val="•"/>
      <w:lvlJc w:val="left"/>
      <w:pPr>
        <w:ind w:left="4160" w:hanging="180"/>
      </w:pPr>
      <w:rPr>
        <w:rFonts w:hint="default"/>
        <w:lang w:val="pl-PL" w:eastAsia="en-US" w:bidi="ar-SA"/>
      </w:rPr>
    </w:lvl>
  </w:abstractNum>
  <w:num w:numId="1" w16cid:durableId="536241786">
    <w:abstractNumId w:val="7"/>
  </w:num>
  <w:num w:numId="2" w16cid:durableId="138114208">
    <w:abstractNumId w:val="1"/>
  </w:num>
  <w:num w:numId="3" w16cid:durableId="1810631634">
    <w:abstractNumId w:val="2"/>
  </w:num>
  <w:num w:numId="4" w16cid:durableId="1799061198">
    <w:abstractNumId w:val="8"/>
  </w:num>
  <w:num w:numId="5" w16cid:durableId="20018555">
    <w:abstractNumId w:val="0"/>
  </w:num>
  <w:num w:numId="6" w16cid:durableId="800882347">
    <w:abstractNumId w:val="4"/>
  </w:num>
  <w:num w:numId="7" w16cid:durableId="112067361">
    <w:abstractNumId w:val="14"/>
  </w:num>
  <w:num w:numId="8" w16cid:durableId="589317770">
    <w:abstractNumId w:val="12"/>
  </w:num>
  <w:num w:numId="9" w16cid:durableId="1831872207">
    <w:abstractNumId w:val="9"/>
  </w:num>
  <w:num w:numId="10" w16cid:durableId="284316781">
    <w:abstractNumId w:val="11"/>
  </w:num>
  <w:num w:numId="11" w16cid:durableId="1386031907">
    <w:abstractNumId w:val="3"/>
  </w:num>
  <w:num w:numId="12" w16cid:durableId="563489777">
    <w:abstractNumId w:val="6"/>
  </w:num>
  <w:num w:numId="13" w16cid:durableId="1270508734">
    <w:abstractNumId w:val="13"/>
  </w:num>
  <w:num w:numId="14" w16cid:durableId="1452092377">
    <w:abstractNumId w:val="5"/>
  </w:num>
  <w:num w:numId="15" w16cid:durableId="145702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64"/>
    <w:rsid w:val="00021C88"/>
    <w:rsid w:val="00050E78"/>
    <w:rsid w:val="00066CBE"/>
    <w:rsid w:val="000A6847"/>
    <w:rsid w:val="000C1648"/>
    <w:rsid w:val="000E01D8"/>
    <w:rsid w:val="00144ED0"/>
    <w:rsid w:val="001547BC"/>
    <w:rsid w:val="002125C9"/>
    <w:rsid w:val="002573D4"/>
    <w:rsid w:val="00342F91"/>
    <w:rsid w:val="0036083B"/>
    <w:rsid w:val="0036361D"/>
    <w:rsid w:val="00366447"/>
    <w:rsid w:val="003836A6"/>
    <w:rsid w:val="00437D33"/>
    <w:rsid w:val="00457EB3"/>
    <w:rsid w:val="004A2220"/>
    <w:rsid w:val="004D043F"/>
    <w:rsid w:val="00504243"/>
    <w:rsid w:val="005326A3"/>
    <w:rsid w:val="00556FD2"/>
    <w:rsid w:val="0058136E"/>
    <w:rsid w:val="005F0ECD"/>
    <w:rsid w:val="005F18B8"/>
    <w:rsid w:val="00630079"/>
    <w:rsid w:val="00652D73"/>
    <w:rsid w:val="006615E5"/>
    <w:rsid w:val="00676C9E"/>
    <w:rsid w:val="006771FD"/>
    <w:rsid w:val="006A0AF3"/>
    <w:rsid w:val="006D675E"/>
    <w:rsid w:val="006F2FCC"/>
    <w:rsid w:val="00713F09"/>
    <w:rsid w:val="0074094E"/>
    <w:rsid w:val="00773E75"/>
    <w:rsid w:val="007D0DD3"/>
    <w:rsid w:val="00824691"/>
    <w:rsid w:val="008C4F1C"/>
    <w:rsid w:val="0093269F"/>
    <w:rsid w:val="009815D8"/>
    <w:rsid w:val="00A62FEE"/>
    <w:rsid w:val="00A92EB1"/>
    <w:rsid w:val="00AB4440"/>
    <w:rsid w:val="00AF1D5A"/>
    <w:rsid w:val="00B711A9"/>
    <w:rsid w:val="00BB6564"/>
    <w:rsid w:val="00BC477A"/>
    <w:rsid w:val="00BD08B0"/>
    <w:rsid w:val="00C10F25"/>
    <w:rsid w:val="00C51F17"/>
    <w:rsid w:val="00C637C9"/>
    <w:rsid w:val="00C66420"/>
    <w:rsid w:val="00CE425D"/>
    <w:rsid w:val="00D7145F"/>
    <w:rsid w:val="00D93A0C"/>
    <w:rsid w:val="00DA7570"/>
    <w:rsid w:val="00DD5B3E"/>
    <w:rsid w:val="00E5247B"/>
    <w:rsid w:val="00E87734"/>
    <w:rsid w:val="00E9760B"/>
    <w:rsid w:val="00F16885"/>
    <w:rsid w:val="00F77D80"/>
    <w:rsid w:val="00F82B9C"/>
    <w:rsid w:val="00F85395"/>
    <w:rsid w:val="00FA502D"/>
    <w:rsid w:val="00FB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ACD93"/>
  <w15:docId w15:val="{8F0EB6D3-B1F9-4EEF-AA60-A3784D91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074" w:right="826"/>
      <w:jc w:val="center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2" w:hanging="180"/>
      <w:jc w:val="both"/>
    </w:pPr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131"/>
      <w:ind w:left="3675" w:right="1693" w:hanging="1805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2" w:hanging="18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56F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D2"/>
    <w:rPr>
      <w:rFonts w:ascii="Tahoma" w:eastAsia="Microsoft Sans Serif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3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3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3D4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3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3D4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F767-7DD6-4DFC-841B-1239C521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1939</Words>
  <Characters>11639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18</vt:i4>
      </vt:variant>
    </vt:vector>
  </HeadingPairs>
  <TitlesOfParts>
    <vt:vector size="19" baseType="lpstr">
      <vt:lpstr>Microsoft Word - Regulamin FX(1).DOC</vt:lpstr>
      <vt:lpstr>Definicje</vt:lpstr>
      <vt:lpstr>§ 2.</vt:lpstr>
      <vt:lpstr/>
      <vt:lpstr>Postanowienia ogólne</vt:lpstr>
      <vt:lpstr>Zakres usług</vt:lpstr>
      <vt:lpstr>§ 5.</vt:lpstr>
      <vt:lpstr>§ 6.</vt:lpstr>
      <vt:lpstr/>
      <vt:lpstr>Umowa i Regulamin</vt:lpstr>
      <vt:lpstr>§ 10.</vt:lpstr>
      <vt:lpstr>§ 11.</vt:lpstr>
      <vt:lpstr>Zasady identyfikacji stron</vt:lpstr>
      <vt:lpstr>Zasady zawierania Transakcji przez e-Kantor</vt:lpstr>
      <vt:lpstr>Główne elementy Transakcji</vt:lpstr>
      <vt:lpstr>Zasady rozliczania Transakcji</vt:lpstr>
      <vt:lpstr>§ 16.</vt:lpstr>
      <vt:lpstr>Reklamacje</vt:lpstr>
      <vt:lpstr>Postanowienia końcowe</vt:lpstr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FX(1).DOC</dc:title>
  <dc:creator>m.rolka</dc:creator>
  <cp:lastModifiedBy>Kowalska Agnieszka</cp:lastModifiedBy>
  <cp:revision>3</cp:revision>
  <dcterms:created xsi:type="dcterms:W3CDTF">2024-06-19T11:37:00Z</dcterms:created>
  <dcterms:modified xsi:type="dcterms:W3CDTF">2024-06-19T12:32:00Z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2022-06-13T00:00:00Z</vt:filetime>
  </property>
</Properties>
</file>